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center"/>
        <w:rPr>
          <w:sz w:val="28"/>
        </w:rPr>
      </w:pPr>
      <w:r>
        <w:rPr>
          <w:sz w:val="28"/>
        </w:rPr>
        <w:t>Пояснительная записка</w:t>
      </w:r>
    </w:p>
    <w:p w14:paraId="06000000">
      <w:pPr>
        <w:ind/>
        <w:jc w:val="center"/>
        <w:rPr>
          <w:sz w:val="28"/>
        </w:rPr>
      </w:pPr>
      <w:r>
        <w:rPr>
          <w:sz w:val="28"/>
        </w:rPr>
        <w:t xml:space="preserve">на 1 </w:t>
      </w:r>
      <w:r>
        <w:rPr>
          <w:sz w:val="28"/>
        </w:rPr>
        <w:t>я</w:t>
      </w:r>
      <w:r>
        <w:rPr>
          <w:sz w:val="28"/>
        </w:rPr>
        <w:t>нваря</w:t>
      </w:r>
      <w:r>
        <w:rPr>
          <w:sz w:val="28"/>
        </w:rPr>
        <w:t xml:space="preserve"> </w:t>
      </w:r>
      <w:r>
        <w:rPr>
          <w:sz w:val="28"/>
        </w:rPr>
        <w:t>20</w:t>
      </w:r>
      <w:r>
        <w:rPr>
          <w:sz w:val="28"/>
        </w:rPr>
        <w:t>26</w:t>
      </w:r>
      <w:r>
        <w:rPr>
          <w:sz w:val="28"/>
        </w:rPr>
        <w:t xml:space="preserve"> года</w:t>
      </w:r>
    </w:p>
    <w:p w14:paraId="07000000">
      <w:pPr>
        <w:ind/>
        <w:jc w:val="center"/>
        <w:rPr>
          <w:sz w:val="28"/>
        </w:rPr>
      </w:pPr>
    </w:p>
    <w:tbl>
      <w:tblPr>
        <w:tblStyle w:val="Style_3"/>
        <w:tblW w:type="auto" w:w="0"/>
        <w:tblLayout w:type="fixed"/>
      </w:tblPr>
      <w:tblGrid>
        <w:gridCol w:w="5920"/>
        <w:gridCol w:w="1748"/>
        <w:gridCol w:w="1903"/>
      </w:tblGrid>
      <w:tr>
        <w:tc>
          <w:tcPr>
            <w:tcW w:type="dxa" w:w="5920"/>
          </w:tcPr>
          <w:p w14:paraId="08000000">
            <w:pPr>
              <w:rPr>
                <w:sz w:val="20"/>
              </w:rPr>
            </w:pPr>
            <w:r>
              <w:rPr>
                <w:sz w:val="20"/>
              </w:rPr>
              <w:t xml:space="preserve">Главный распорядитель, распорядитель, получатель бюджетных </w:t>
            </w:r>
          </w:p>
        </w:tc>
        <w:tc>
          <w:tcPr>
            <w:tcW w:type="dxa" w:w="1748"/>
            <w:tcBorders>
              <w:right w:color="000000" w:sz="4" w:val="single"/>
            </w:tcBorders>
          </w:tcPr>
          <w:p w14:paraId="09000000">
            <w:pPr>
              <w:ind/>
              <w:jc w:val="center"/>
              <w:rPr>
                <w:sz w:val="20"/>
              </w:rPr>
            </w:pPr>
          </w:p>
        </w:tc>
        <w:tc>
          <w:tcPr>
            <w:tcW w:type="dxa" w:w="1903"/>
            <w:tcBorders>
              <w:top w:color="000000" w:sz="4" w:val="single"/>
              <w:left w:color="000000" w:sz="4" w:val="single"/>
              <w:bottom w:color="000000" w:sz="4" w:val="single"/>
              <w:right w:color="000000" w:sz="4" w:val="single"/>
            </w:tcBorders>
          </w:tcPr>
          <w:p w14:paraId="0A000000">
            <w:pPr>
              <w:ind/>
              <w:jc w:val="center"/>
              <w:rPr>
                <w:sz w:val="20"/>
              </w:rPr>
            </w:pPr>
            <w:r>
              <w:rPr>
                <w:sz w:val="20"/>
              </w:rPr>
              <w:t>КОДЫ</w:t>
            </w:r>
          </w:p>
        </w:tc>
      </w:tr>
      <w:tr>
        <w:tc>
          <w:tcPr>
            <w:tcW w:type="dxa" w:w="5920"/>
          </w:tcPr>
          <w:p w14:paraId="0B000000">
            <w:pPr>
              <w:rPr>
                <w:sz w:val="20"/>
              </w:rPr>
            </w:pPr>
            <w:r>
              <w:rPr>
                <w:sz w:val="20"/>
              </w:rPr>
              <w:t>средств, главный администратор, администратор</w:t>
            </w:r>
          </w:p>
        </w:tc>
        <w:tc>
          <w:tcPr>
            <w:tcW w:type="dxa" w:w="1748"/>
            <w:tcBorders>
              <w:right w:color="000000" w:sz="4" w:val="single"/>
            </w:tcBorders>
          </w:tcPr>
          <w:p w14:paraId="0C000000">
            <w:pPr>
              <w:rPr>
                <w:sz w:val="20"/>
              </w:rPr>
            </w:pPr>
            <w:r>
              <w:rPr>
                <w:sz w:val="20"/>
              </w:rPr>
              <w:t xml:space="preserve"> Форма по ОКУД</w:t>
            </w:r>
          </w:p>
        </w:tc>
        <w:tc>
          <w:tcPr>
            <w:tcW w:type="dxa" w:w="1903"/>
            <w:tcBorders>
              <w:top w:color="000000" w:sz="4" w:val="single"/>
              <w:left w:color="000000" w:sz="4" w:val="single"/>
              <w:bottom w:color="000000" w:sz="4" w:val="single"/>
              <w:right w:color="000000" w:sz="4" w:val="single"/>
            </w:tcBorders>
          </w:tcPr>
          <w:p w14:paraId="0D000000">
            <w:pPr>
              <w:ind/>
              <w:jc w:val="center"/>
              <w:rPr>
                <w:sz w:val="20"/>
              </w:rPr>
            </w:pPr>
            <w:r>
              <w:rPr>
                <w:sz w:val="20"/>
              </w:rPr>
              <w:t>0503160</w:t>
            </w:r>
          </w:p>
        </w:tc>
      </w:tr>
      <w:tr>
        <w:tc>
          <w:tcPr>
            <w:tcW w:type="dxa" w:w="5920"/>
          </w:tcPr>
          <w:p w14:paraId="0E000000">
            <w:pPr>
              <w:rPr>
                <w:sz w:val="20"/>
              </w:rPr>
            </w:pPr>
            <w:r>
              <w:rPr>
                <w:sz w:val="20"/>
              </w:rPr>
              <w:t>доходов бюджета, главный администратор</w:t>
            </w:r>
          </w:p>
        </w:tc>
        <w:tc>
          <w:tcPr>
            <w:tcW w:type="dxa" w:w="1748"/>
            <w:tcBorders>
              <w:right w:color="000000" w:sz="4" w:val="single"/>
            </w:tcBorders>
          </w:tcPr>
          <w:p w14:paraId="0F000000">
            <w:pPr>
              <w:ind/>
              <w:jc w:val="right"/>
              <w:rPr>
                <w:sz w:val="20"/>
              </w:rPr>
            </w:pPr>
            <w:r>
              <w:rPr>
                <w:sz w:val="20"/>
              </w:rPr>
              <w:t>Дата</w:t>
            </w:r>
          </w:p>
        </w:tc>
        <w:tc>
          <w:tcPr>
            <w:tcW w:type="dxa" w:w="1903"/>
            <w:tcBorders>
              <w:top w:color="000000" w:sz="4" w:val="single"/>
              <w:left w:color="000000" w:sz="4" w:val="single"/>
              <w:bottom w:color="000000" w:sz="4" w:val="single"/>
              <w:right w:color="000000" w:sz="4" w:val="single"/>
            </w:tcBorders>
          </w:tcPr>
          <w:p w14:paraId="10000000">
            <w:pPr>
              <w:ind/>
              <w:jc w:val="center"/>
              <w:rPr>
                <w:sz w:val="20"/>
              </w:rPr>
            </w:pPr>
            <w:r>
              <w:rPr>
                <w:sz w:val="20"/>
              </w:rPr>
              <w:t>01.0</w:t>
            </w:r>
            <w:r>
              <w:rPr>
                <w:sz w:val="20"/>
              </w:rPr>
              <w:t>1</w:t>
            </w:r>
            <w:r>
              <w:rPr>
                <w:sz w:val="20"/>
              </w:rPr>
              <w:t>.20</w:t>
            </w:r>
            <w:r>
              <w:rPr>
                <w:sz w:val="20"/>
              </w:rPr>
              <w:t>26</w:t>
            </w:r>
          </w:p>
        </w:tc>
      </w:tr>
      <w:tr>
        <w:tc>
          <w:tcPr>
            <w:tcW w:type="dxa" w:w="5920"/>
          </w:tcPr>
          <w:p w14:paraId="11000000">
            <w:pPr>
              <w:rPr>
                <w:sz w:val="20"/>
              </w:rPr>
            </w:pPr>
            <w:r>
              <w:rPr>
                <w:sz w:val="20"/>
              </w:rPr>
              <w:t>администратор источников финансирования</w:t>
            </w:r>
          </w:p>
        </w:tc>
        <w:tc>
          <w:tcPr>
            <w:tcW w:type="dxa" w:w="1748"/>
            <w:tcBorders>
              <w:right w:color="000000" w:sz="4" w:val="single"/>
            </w:tcBorders>
          </w:tcPr>
          <w:p w14:paraId="12000000">
            <w:pPr>
              <w:ind/>
              <w:jc w:val="right"/>
              <w:rPr>
                <w:sz w:val="20"/>
              </w:rPr>
            </w:pPr>
            <w:r>
              <w:rPr>
                <w:sz w:val="20"/>
              </w:rPr>
              <w:t>По ОКПО</w:t>
            </w:r>
          </w:p>
        </w:tc>
        <w:tc>
          <w:tcPr>
            <w:tcW w:type="dxa" w:w="1903"/>
            <w:tcBorders>
              <w:top w:color="000000" w:sz="4" w:val="single"/>
              <w:left w:color="000000" w:sz="4" w:val="single"/>
              <w:bottom w:color="000000" w:sz="4" w:val="single"/>
              <w:right w:color="000000" w:sz="4" w:val="single"/>
            </w:tcBorders>
          </w:tcPr>
          <w:p w14:paraId="13000000">
            <w:pPr>
              <w:ind/>
              <w:jc w:val="center"/>
              <w:rPr>
                <w:sz w:val="20"/>
              </w:rPr>
            </w:pPr>
            <w:r>
              <w:rPr>
                <w:sz w:val="20"/>
              </w:rPr>
              <w:t>47458143</w:t>
            </w:r>
          </w:p>
        </w:tc>
      </w:tr>
      <w:tr>
        <w:trPr>
          <w:trHeight w:hRule="atLeast" w:val="208"/>
        </w:trPr>
        <w:tc>
          <w:tcPr>
            <w:tcW w:type="dxa" w:w="5920"/>
          </w:tcPr>
          <w:p w14:paraId="14000000">
            <w:pPr>
              <w:rPr>
                <w:sz w:val="20"/>
                <w:u w:val="single"/>
              </w:rPr>
            </w:pPr>
            <w:r>
              <w:rPr>
                <w:sz w:val="20"/>
              </w:rPr>
              <w:t xml:space="preserve">дефицита бюджета  </w:t>
            </w:r>
            <w:r>
              <w:rPr>
                <w:sz w:val="28"/>
                <w:u w:val="single"/>
              </w:rPr>
              <w:t>Контрольно-счетная палата</w:t>
            </w:r>
            <w:r>
              <w:rPr>
                <w:sz w:val="20"/>
                <w:u w:val="single"/>
              </w:rPr>
              <w:t xml:space="preserve"> </w:t>
            </w:r>
          </w:p>
        </w:tc>
        <w:tc>
          <w:tcPr>
            <w:tcW w:type="dxa" w:w="1748"/>
            <w:tcBorders>
              <w:right w:color="000000" w:sz="4" w:val="single"/>
            </w:tcBorders>
          </w:tcPr>
          <w:p w14:paraId="15000000">
            <w:pPr>
              <w:ind/>
              <w:jc w:val="right"/>
              <w:rPr>
                <w:sz w:val="20"/>
              </w:rPr>
            </w:pPr>
            <w:r>
              <w:rPr>
                <w:sz w:val="20"/>
              </w:rPr>
              <w:t>По ОКТМО</w:t>
            </w:r>
          </w:p>
        </w:tc>
        <w:tc>
          <w:tcPr>
            <w:tcW w:type="dxa" w:w="1903"/>
            <w:tcBorders>
              <w:top w:color="000000" w:sz="4" w:val="single"/>
              <w:left w:color="000000" w:sz="4" w:val="single"/>
              <w:bottom w:color="000000" w:sz="4" w:val="single"/>
              <w:right w:color="000000" w:sz="4" w:val="single"/>
            </w:tcBorders>
          </w:tcPr>
          <w:p w14:paraId="16000000">
            <w:pPr>
              <w:ind/>
              <w:jc w:val="center"/>
              <w:rPr>
                <w:sz w:val="20"/>
              </w:rPr>
            </w:pPr>
            <w:r>
              <w:rPr>
                <w:sz w:val="20"/>
              </w:rPr>
              <w:t>03701000</w:t>
            </w:r>
          </w:p>
        </w:tc>
      </w:tr>
      <w:tr>
        <w:tc>
          <w:tcPr>
            <w:tcW w:type="dxa" w:w="5920"/>
          </w:tcPr>
          <w:p w14:paraId="17000000">
            <w:pPr>
              <w:rPr>
                <w:sz w:val="28"/>
                <w:u w:val="single"/>
              </w:rPr>
            </w:pPr>
            <w:r>
              <w:rPr>
                <w:sz w:val="28"/>
              </w:rPr>
              <w:t xml:space="preserve">                                     </w:t>
            </w:r>
            <w:r>
              <w:rPr>
                <w:sz w:val="28"/>
                <w:u w:val="single"/>
              </w:rPr>
              <w:t>Краснодарского края</w:t>
            </w:r>
          </w:p>
        </w:tc>
        <w:tc>
          <w:tcPr>
            <w:tcW w:type="dxa" w:w="1748"/>
            <w:tcBorders>
              <w:right w:color="000000" w:sz="4" w:val="single"/>
            </w:tcBorders>
          </w:tcPr>
          <w:p w14:paraId="18000000">
            <w:pPr>
              <w:ind/>
              <w:jc w:val="center"/>
              <w:rPr>
                <w:sz w:val="20"/>
              </w:rPr>
            </w:pPr>
            <w:r>
              <w:rPr>
                <w:sz w:val="20"/>
              </w:rPr>
              <w:t xml:space="preserve">         Глава по БК</w:t>
            </w:r>
          </w:p>
        </w:tc>
        <w:tc>
          <w:tcPr>
            <w:tcW w:type="dxa" w:w="1903"/>
            <w:tcBorders>
              <w:top w:color="000000" w:sz="4" w:val="single"/>
              <w:left w:color="000000" w:sz="4" w:val="single"/>
              <w:bottom w:color="000000" w:sz="4" w:val="single"/>
              <w:right w:color="000000" w:sz="4" w:val="single"/>
            </w:tcBorders>
          </w:tcPr>
          <w:p w14:paraId="19000000">
            <w:pPr>
              <w:ind/>
              <w:jc w:val="center"/>
              <w:rPr>
                <w:sz w:val="20"/>
              </w:rPr>
            </w:pPr>
            <w:r>
              <w:rPr>
                <w:sz w:val="20"/>
              </w:rPr>
              <w:t>810</w:t>
            </w:r>
          </w:p>
        </w:tc>
      </w:tr>
      <w:tr>
        <w:tc>
          <w:tcPr>
            <w:tcW w:type="dxa" w:w="5920"/>
          </w:tcPr>
          <w:p w14:paraId="1A000000">
            <w:pPr>
              <w:rPr>
                <w:sz w:val="20"/>
              </w:rPr>
            </w:pPr>
            <w:r>
              <w:rPr>
                <w:sz w:val="20"/>
              </w:rPr>
              <w:t>Наименование бюджета</w:t>
            </w:r>
          </w:p>
        </w:tc>
        <w:tc>
          <w:tcPr>
            <w:tcW w:type="dxa" w:w="1748"/>
            <w:tcBorders>
              <w:right w:color="000000" w:sz="4" w:val="single"/>
            </w:tcBorders>
          </w:tcPr>
          <w:p w14:paraId="1B000000">
            <w:pPr>
              <w:ind/>
              <w:jc w:val="right"/>
              <w:rPr>
                <w:sz w:val="20"/>
              </w:rPr>
            </w:pPr>
            <w:r>
              <w:rPr>
                <w:sz w:val="20"/>
              </w:rPr>
              <w:t>По ОКЕИ</w:t>
            </w:r>
          </w:p>
        </w:tc>
        <w:tc>
          <w:tcPr>
            <w:tcW w:type="dxa" w:w="1903"/>
            <w:tcBorders>
              <w:top w:color="000000" w:sz="4" w:val="single"/>
              <w:left w:color="000000" w:sz="4" w:val="single"/>
              <w:bottom w:color="000000" w:sz="4" w:val="single"/>
              <w:right w:color="000000" w:sz="4" w:val="single"/>
            </w:tcBorders>
          </w:tcPr>
          <w:p w14:paraId="1C000000">
            <w:pPr>
              <w:ind/>
              <w:jc w:val="center"/>
              <w:rPr>
                <w:sz w:val="20"/>
              </w:rPr>
            </w:pPr>
            <w:r>
              <w:rPr>
                <w:sz w:val="20"/>
              </w:rPr>
              <w:t>383</w:t>
            </w:r>
          </w:p>
        </w:tc>
      </w:tr>
    </w:tbl>
    <w:p w14:paraId="1D000000">
      <w:pPr>
        <w:rPr>
          <w:sz w:val="28"/>
          <w:u w:val="single"/>
        </w:rPr>
      </w:pPr>
      <w:r>
        <w:rPr>
          <w:sz w:val="20"/>
        </w:rPr>
        <w:t xml:space="preserve">(публично-правового образования)   </w:t>
      </w:r>
      <w:r>
        <w:rPr>
          <w:sz w:val="20"/>
        </w:rPr>
        <w:t xml:space="preserve"> </w:t>
      </w:r>
      <w:r>
        <w:rPr>
          <w:sz w:val="28"/>
        </w:rPr>
        <w:t xml:space="preserve">     </w:t>
      </w:r>
      <w:r>
        <w:rPr>
          <w:sz w:val="28"/>
          <w:u w:val="single"/>
        </w:rPr>
        <w:t xml:space="preserve">Бюджет субъекта РФ </w:t>
      </w:r>
    </w:p>
    <w:p w14:paraId="1E000000">
      <w:pPr>
        <w:rPr>
          <w:sz w:val="20"/>
        </w:rPr>
      </w:pPr>
    </w:p>
    <w:p w14:paraId="1F000000">
      <w:pPr>
        <w:rPr>
          <w:sz w:val="28"/>
          <w:u w:val="single"/>
        </w:rPr>
      </w:pPr>
      <w:r>
        <w:rPr>
          <w:sz w:val="20"/>
        </w:rPr>
        <w:t xml:space="preserve">Периодичность: квартальная, годовая     </w:t>
      </w:r>
      <w:r>
        <w:rPr>
          <w:sz w:val="28"/>
          <w:u w:val="single"/>
        </w:rPr>
        <w:t>Годовая</w:t>
      </w:r>
    </w:p>
    <w:p w14:paraId="20000000">
      <w:pPr>
        <w:rPr>
          <w:sz w:val="28"/>
          <w:u w:val="single"/>
        </w:rPr>
      </w:pPr>
      <w:r>
        <w:rPr>
          <w:sz w:val="20"/>
        </w:rPr>
        <w:t xml:space="preserve">Единица измерения: </w:t>
      </w:r>
      <w:r>
        <w:rPr>
          <w:sz w:val="28"/>
          <w:u w:val="single"/>
        </w:rPr>
        <w:t>руб.</w:t>
      </w:r>
    </w:p>
    <w:p w14:paraId="21000000">
      <w:pPr>
        <w:ind/>
        <w:jc w:val="left"/>
        <w:rPr>
          <w:sz w:val="28"/>
        </w:rPr>
      </w:pPr>
    </w:p>
    <w:p w14:paraId="22000000">
      <w:pPr>
        <w:ind/>
        <w:jc w:val="center"/>
        <w:rPr>
          <w:b w:val="1"/>
          <w:sz w:val="28"/>
        </w:rPr>
      </w:pPr>
    </w:p>
    <w:p w14:paraId="23000000">
      <w:pPr>
        <w:ind/>
        <w:jc w:val="center"/>
        <w:rPr>
          <w:b w:val="1"/>
          <w:sz w:val="28"/>
        </w:rPr>
      </w:pPr>
    </w:p>
    <w:p w14:paraId="24000000">
      <w:pPr>
        <w:ind/>
        <w:jc w:val="center"/>
        <w:rPr>
          <w:b w:val="1"/>
          <w:sz w:val="28"/>
        </w:rPr>
      </w:pPr>
      <w:r>
        <w:rPr>
          <w:b w:val="1"/>
          <w:sz w:val="28"/>
        </w:rPr>
        <w:t>Раздел 1. «Организационная структура</w:t>
      </w:r>
      <w:r>
        <w:rPr>
          <w:b w:val="1"/>
          <w:sz w:val="28"/>
        </w:rPr>
        <w:t xml:space="preserve"> </w:t>
      </w:r>
    </w:p>
    <w:p w14:paraId="25000000">
      <w:pPr>
        <w:ind/>
        <w:jc w:val="center"/>
        <w:rPr>
          <w:b w:val="1"/>
          <w:sz w:val="28"/>
        </w:rPr>
      </w:pPr>
      <w:r>
        <w:rPr>
          <w:b w:val="1"/>
          <w:sz w:val="28"/>
        </w:rPr>
        <w:t>субъекта бюджетной отчетности</w:t>
      </w:r>
      <w:r>
        <w:rPr>
          <w:b w:val="1"/>
          <w:sz w:val="28"/>
        </w:rPr>
        <w:t>»</w:t>
      </w:r>
    </w:p>
    <w:p w14:paraId="26000000">
      <w:pPr>
        <w:ind/>
        <w:jc w:val="left"/>
        <w:rPr>
          <w:sz w:val="28"/>
        </w:rPr>
      </w:pPr>
      <w:r>
        <w:rPr>
          <w:sz w:val="28"/>
        </w:rPr>
        <w:t xml:space="preserve">                                                            </w:t>
      </w:r>
    </w:p>
    <w:p w14:paraId="27000000">
      <w:pPr>
        <w:ind w:firstLine="720"/>
        <w:rPr>
          <w:sz w:val="28"/>
        </w:rPr>
      </w:pPr>
      <w:r>
        <w:rPr>
          <w:sz w:val="28"/>
        </w:rPr>
        <w:t>Контрольно-</w:t>
      </w:r>
      <w:r>
        <w:rPr>
          <w:sz w:val="28"/>
        </w:rPr>
        <w:t>счетная</w:t>
      </w:r>
      <w:r>
        <w:rPr>
          <w:sz w:val="28"/>
        </w:rPr>
        <w:t xml:space="preserve"> палата Краснодарского края </w:t>
      </w:r>
      <w:r>
        <w:rPr>
          <w:sz w:val="28"/>
        </w:rPr>
        <w:t xml:space="preserve">(далее – Палата) </w:t>
      </w:r>
      <w:r>
        <w:rPr>
          <w:sz w:val="28"/>
        </w:rPr>
        <w:t>я</w:t>
      </w:r>
      <w:r>
        <w:rPr>
          <w:sz w:val="28"/>
        </w:rPr>
        <w:t>в</w:t>
      </w:r>
      <w:r>
        <w:rPr>
          <w:sz w:val="28"/>
        </w:rPr>
        <w:t xml:space="preserve">ляется постоянно действующим </w:t>
      </w:r>
      <w:r>
        <w:rPr>
          <w:sz w:val="28"/>
        </w:rPr>
        <w:t xml:space="preserve">государственным </w:t>
      </w:r>
      <w:r>
        <w:rPr>
          <w:sz w:val="28"/>
        </w:rPr>
        <w:t xml:space="preserve">органом </w:t>
      </w:r>
      <w:r>
        <w:rPr>
          <w:sz w:val="28"/>
        </w:rPr>
        <w:t xml:space="preserve">внешнего </w:t>
      </w:r>
      <w:r>
        <w:rPr>
          <w:sz w:val="28"/>
        </w:rPr>
        <w:t>государственного финансового контроля, образуемым Законодательным Собранием Краснодарского края и подотчётным ему.</w:t>
      </w:r>
      <w:r>
        <w:rPr>
          <w:sz w:val="28"/>
        </w:rPr>
        <w:t xml:space="preserve"> </w:t>
      </w:r>
    </w:p>
    <w:p w14:paraId="28000000">
      <w:pPr>
        <w:ind w:firstLine="720"/>
        <w:jc w:val="both"/>
        <w:outlineLvl w:val="1"/>
        <w:rPr>
          <w:rFonts w:ascii="Times New Roman" w:hAnsi="Times New Roman"/>
          <w:sz w:val="28"/>
        </w:rPr>
      </w:pPr>
      <w:r>
        <w:rPr>
          <w:rFonts w:ascii="Times New Roman" w:hAnsi="Times New Roman"/>
          <w:sz w:val="28"/>
        </w:rPr>
        <w:t xml:space="preserve">Палата </w:t>
      </w:r>
      <w:r>
        <w:rPr>
          <w:rFonts w:ascii="Times New Roman" w:hAnsi="Times New Roman"/>
          <w:sz w:val="28"/>
        </w:rPr>
        <w:t>обладает правами юридического лица, организационной и функциональной независимостью, осуществляет свою деятельность самостоятельно</w:t>
      </w:r>
      <w:r>
        <w:rPr>
          <w:rFonts w:ascii="Times New Roman" w:hAnsi="Times New Roman"/>
          <w:sz w:val="28"/>
        </w:rPr>
        <w:t>.</w:t>
      </w:r>
      <w:r>
        <w:rPr>
          <w:sz w:val="28"/>
        </w:rPr>
        <w:t xml:space="preserve"> </w:t>
      </w:r>
      <w:r>
        <w:rPr>
          <w:rFonts w:ascii="Times New Roman" w:hAnsi="Times New Roman"/>
          <w:sz w:val="28"/>
        </w:rPr>
        <w:t xml:space="preserve">Имеет лицевые счета в министерстве финансов  Краснодарского края, </w:t>
      </w:r>
      <w:r>
        <w:rPr>
          <w:rFonts w:ascii="Times New Roman" w:hAnsi="Times New Roman"/>
          <w:sz w:val="28"/>
        </w:rPr>
        <w:t xml:space="preserve">гербовую </w:t>
      </w:r>
      <w:r>
        <w:rPr>
          <w:rFonts w:ascii="Times New Roman" w:hAnsi="Times New Roman"/>
          <w:sz w:val="28"/>
        </w:rPr>
        <w:t xml:space="preserve">печать и </w:t>
      </w:r>
      <w:r>
        <w:rPr>
          <w:rFonts w:ascii="Times New Roman" w:hAnsi="Times New Roman"/>
          <w:sz w:val="28"/>
        </w:rPr>
        <w:t xml:space="preserve">бланки </w:t>
      </w:r>
      <w:r>
        <w:rPr>
          <w:rFonts w:ascii="Times New Roman" w:hAnsi="Times New Roman"/>
          <w:sz w:val="28"/>
        </w:rPr>
        <w:t>со своим наименованием</w:t>
      </w:r>
      <w:r>
        <w:rPr>
          <w:rFonts w:ascii="Times New Roman" w:hAnsi="Times New Roman"/>
          <w:sz w:val="28"/>
        </w:rPr>
        <w:t xml:space="preserve"> и с изображением герба Краснодарского края.</w:t>
      </w:r>
      <w:r>
        <w:rPr>
          <w:rFonts w:ascii="Times New Roman" w:hAnsi="Times New Roman"/>
          <w:sz w:val="28"/>
        </w:rPr>
        <w:t xml:space="preserve"> Деятельность Палаты финансируется за счёт средств бюджета</w:t>
      </w:r>
      <w:r>
        <w:rPr>
          <w:rFonts w:ascii="Times New Roman" w:hAnsi="Times New Roman"/>
          <w:sz w:val="28"/>
        </w:rPr>
        <w:t xml:space="preserve"> Краснодарского края</w:t>
      </w:r>
      <w:r>
        <w:rPr>
          <w:rFonts w:ascii="Times New Roman" w:hAnsi="Times New Roman"/>
          <w:sz w:val="28"/>
        </w:rPr>
        <w:t>.</w:t>
      </w:r>
    </w:p>
    <w:p w14:paraId="29000000">
      <w:pPr>
        <w:ind w:firstLine="720"/>
        <w:rPr>
          <w:sz w:val="28"/>
        </w:rPr>
      </w:pPr>
      <w:r>
        <w:rPr>
          <w:sz w:val="28"/>
        </w:rPr>
        <w:t>Имущество Палаты является государственной собственностью Краснода</w:t>
      </w:r>
      <w:r>
        <w:rPr>
          <w:sz w:val="28"/>
        </w:rPr>
        <w:t>р</w:t>
      </w:r>
      <w:r>
        <w:rPr>
          <w:sz w:val="28"/>
        </w:rPr>
        <w:t>ского края и закреплено за Палатой на праве оперативного управления. Палата владеет, пользуется и распоряжается принадлежащим ему имуществом в соотве</w:t>
      </w:r>
      <w:r>
        <w:rPr>
          <w:sz w:val="28"/>
        </w:rPr>
        <w:t>т</w:t>
      </w:r>
      <w:r>
        <w:rPr>
          <w:sz w:val="28"/>
        </w:rPr>
        <w:t>ствии с целями своей деятельности в рамках действующего законодательс</w:t>
      </w:r>
      <w:r>
        <w:rPr>
          <w:sz w:val="28"/>
        </w:rPr>
        <w:t>т</w:t>
      </w:r>
      <w:r>
        <w:rPr>
          <w:sz w:val="28"/>
        </w:rPr>
        <w:t>ва.</w:t>
      </w:r>
    </w:p>
    <w:p w14:paraId="2A000000">
      <w:pPr>
        <w:ind w:firstLine="720"/>
        <w:jc w:val="both"/>
        <w:outlineLvl w:val="1"/>
        <w:rPr>
          <w:rFonts w:ascii="Times New Roman" w:hAnsi="Times New Roman"/>
          <w:sz w:val="28"/>
        </w:rPr>
      </w:pPr>
      <w:r>
        <w:rPr>
          <w:rFonts w:ascii="Times New Roman" w:hAnsi="Times New Roman"/>
          <w:sz w:val="28"/>
        </w:rPr>
        <w:t xml:space="preserve">Палата является главным распорядителем, получателем бюджетных средств и главным администратором (администратором) доходов в бюджет Краснодарского края. Код главы главного распорядителя бюджетных средств </w:t>
      </w:r>
      <w:r>
        <w:rPr>
          <w:rFonts w:ascii="Times New Roman" w:hAnsi="Times New Roman"/>
          <w:spacing w:val="0"/>
          <w:sz w:val="28"/>
        </w:rPr>
        <w:t>–</w:t>
      </w:r>
      <w:r>
        <w:rPr>
          <w:rFonts w:ascii="Times New Roman" w:hAnsi="Times New Roman"/>
          <w:sz w:val="28"/>
        </w:rPr>
        <w:t xml:space="preserve"> 810.</w:t>
      </w:r>
    </w:p>
    <w:p w14:paraId="2B000000">
      <w:pPr>
        <w:ind w:firstLine="720"/>
        <w:rPr>
          <w:sz w:val="28"/>
        </w:rPr>
      </w:pPr>
      <w:r>
        <w:rPr>
          <w:sz w:val="28"/>
        </w:rPr>
        <w:t>Должностными лицами, уполномоченными подписывать документы Палаты в 2025 году, которыми оформлялись факты хозяйственной жизни с денежными средствами,</w:t>
      </w:r>
      <w:r>
        <w:rPr>
          <w:sz w:val="28"/>
        </w:rPr>
        <w:t xml:space="preserve"> являлись:</w:t>
      </w:r>
    </w:p>
    <w:p w14:paraId="2C000000">
      <w:pPr>
        <w:ind w:left="720"/>
        <w:rPr>
          <w:sz w:val="28"/>
        </w:rPr>
      </w:pPr>
      <w:r>
        <w:rPr>
          <w:sz w:val="28"/>
        </w:rPr>
        <w:t>с правом первой подписи:</w:t>
      </w:r>
    </w:p>
    <w:p w14:paraId="2D000000">
      <w:pPr>
        <w:ind w:firstLine="720"/>
        <w:rPr>
          <w:sz w:val="28"/>
        </w:rPr>
      </w:pPr>
      <w:r>
        <w:rPr>
          <w:sz w:val="28"/>
        </w:rPr>
        <w:t>председатель Усенко Сергей Павлович с 14.01.2025;</w:t>
      </w:r>
    </w:p>
    <w:p w14:paraId="2E000000">
      <w:pPr>
        <w:ind w:firstLine="720"/>
        <w:rPr>
          <w:sz w:val="28"/>
        </w:rPr>
      </w:pPr>
      <w:r>
        <w:rPr>
          <w:sz w:val="28"/>
        </w:rPr>
        <w:t>заместитель председателя Романец Наталья Николаевна;</w:t>
      </w:r>
    </w:p>
    <w:p w14:paraId="2F000000">
      <w:pPr>
        <w:ind w:firstLine="720"/>
        <w:rPr>
          <w:sz w:val="28"/>
        </w:rPr>
      </w:pPr>
      <w:r>
        <w:rPr>
          <w:sz w:val="28"/>
        </w:rPr>
        <w:t>руководитель аппарата Котляров Владимир Анатольевич.</w:t>
      </w:r>
    </w:p>
    <w:p w14:paraId="30000000">
      <w:pPr>
        <w:ind w:firstLine="720"/>
        <w:rPr>
          <w:sz w:val="28"/>
        </w:rPr>
      </w:pPr>
      <w:r>
        <w:rPr>
          <w:sz w:val="28"/>
        </w:rPr>
        <w:t>с правом второй подписи:</w:t>
      </w:r>
    </w:p>
    <w:p w14:paraId="31000000">
      <w:pPr>
        <w:ind w:firstLine="720"/>
        <w:rPr>
          <w:sz w:val="28"/>
        </w:rPr>
      </w:pPr>
      <w:r>
        <w:rPr>
          <w:sz w:val="28"/>
        </w:rPr>
        <w:t>начальник финансового отдела Исаева Ирина Владимировна;</w:t>
      </w:r>
    </w:p>
    <w:p w14:paraId="32000000">
      <w:pPr>
        <w:ind w:firstLine="720"/>
        <w:rPr>
          <w:sz w:val="28"/>
        </w:rPr>
      </w:pPr>
      <w:r>
        <w:rPr>
          <w:sz w:val="28"/>
        </w:rPr>
        <w:t>главный инспектор Каширина Ирина Алексеевна.</w:t>
      </w:r>
    </w:p>
    <w:p w14:paraId="33000000">
      <w:pPr>
        <w:ind w:firstLine="720"/>
        <w:jc w:val="both"/>
        <w:outlineLvl w:val="1"/>
        <w:rPr>
          <w:rFonts w:ascii="Times New Roman" w:hAnsi="Times New Roman"/>
          <w:sz w:val="28"/>
        </w:rPr>
      </w:pPr>
      <w:r>
        <w:rPr>
          <w:rFonts w:ascii="Times New Roman" w:hAnsi="Times New Roman"/>
          <w:sz w:val="28"/>
        </w:rPr>
        <w:t xml:space="preserve">Штатная численность Палаты устанавливается постановлением Законодательного Собрания Краснодарского края. Структура и штатное расписание определяются и утверждаются председателем Палаты. </w:t>
      </w:r>
    </w:p>
    <w:p w14:paraId="34000000">
      <w:pPr>
        <w:ind w:firstLine="720"/>
        <w:jc w:val="both"/>
        <w:outlineLvl w:val="1"/>
        <w:rPr>
          <w:rFonts w:ascii="Times New Roman" w:hAnsi="Times New Roman"/>
          <w:sz w:val="28"/>
        </w:rPr>
      </w:pPr>
      <w:r>
        <w:rPr>
          <w:rFonts w:ascii="Times New Roman" w:hAnsi="Times New Roman"/>
          <w:sz w:val="28"/>
        </w:rPr>
        <w:t xml:space="preserve">Постановлением Законодательного Собрания Краснодарского края </w:t>
      </w:r>
      <w:r>
        <w:rPr>
          <w:rFonts w:ascii="Times New Roman" w:hAnsi="Times New Roman"/>
          <w:sz w:val="28"/>
        </w:rPr>
        <w:br/>
      </w:r>
      <w:r>
        <w:rPr>
          <w:rFonts w:ascii="Times New Roman" w:hAnsi="Times New Roman"/>
          <w:sz w:val="28"/>
        </w:rPr>
        <w:t>от 24</w:t>
      </w:r>
      <w:r>
        <w:rPr>
          <w:rFonts w:ascii="Times New Roman" w:hAnsi="Times New Roman"/>
          <w:sz w:val="28"/>
        </w:rPr>
        <w:t>.05.</w:t>
      </w:r>
      <w:r>
        <w:rPr>
          <w:rFonts w:ascii="Times New Roman" w:hAnsi="Times New Roman"/>
          <w:sz w:val="28"/>
        </w:rPr>
        <w:t>2017 № 3189-П «О штатной численности Контрольно-счетной палаты Краснодарского края» с изменениями, внесенными постановлением Законодательного Собрания Краснодарского края от 24</w:t>
      </w:r>
      <w:r>
        <w:rPr>
          <w:rFonts w:ascii="Times New Roman" w:hAnsi="Times New Roman"/>
          <w:sz w:val="28"/>
        </w:rPr>
        <w:t>.03.</w:t>
      </w:r>
      <w:r>
        <w:rPr>
          <w:rFonts w:ascii="Times New Roman" w:hAnsi="Times New Roman"/>
          <w:sz w:val="28"/>
        </w:rPr>
        <w:t>2022</w:t>
      </w:r>
      <w:r>
        <w:rPr>
          <w:rFonts w:ascii="Times New Roman" w:hAnsi="Times New Roman"/>
          <w:sz w:val="28"/>
        </w:rPr>
        <w:br/>
      </w:r>
      <w:r>
        <w:rPr>
          <w:rFonts w:ascii="Times New Roman" w:hAnsi="Times New Roman"/>
          <w:sz w:val="28"/>
        </w:rPr>
        <w:t>№ 2757-П с 01.04.2022 утверждена штатная численность Палаты в количестве 148 единиц, в том числе: лиц, замещающих государственные должности Краснодарского края, в количестве 13 единиц; лиц, замещающих должности государственной гражданской службы Краснодарского края – 130 единиц; лиц, замещающих должности, не являющиеся должностями государственной гражданской службы – 5 единиц.</w:t>
      </w:r>
    </w:p>
    <w:p w14:paraId="35000000">
      <w:pPr>
        <w:ind w:firstLine="720"/>
        <w:rPr>
          <w:sz w:val="28"/>
        </w:rPr>
      </w:pPr>
      <w:r>
        <w:rPr>
          <w:sz w:val="28"/>
        </w:rPr>
        <w:t>Палата внесена в Единый государственный реестр юридич</w:t>
      </w:r>
      <w:r>
        <w:rPr>
          <w:sz w:val="28"/>
        </w:rPr>
        <w:t>е</w:t>
      </w:r>
      <w:r>
        <w:rPr>
          <w:sz w:val="28"/>
        </w:rPr>
        <w:t>ских лиц под основным государственным регистрационным номером 1032304934474, состоит</w:t>
      </w:r>
      <w:r>
        <w:rPr>
          <w:sz w:val="28"/>
        </w:rPr>
        <w:t xml:space="preserve"> на учете в И</w:t>
      </w:r>
      <w:r>
        <w:rPr>
          <w:sz w:val="28"/>
        </w:rPr>
        <w:t xml:space="preserve">ФНС России № 3 по </w:t>
      </w:r>
      <w:r>
        <w:rPr>
          <w:sz w:val="28"/>
        </w:rPr>
        <w:t>г. Краснодару, ИНН</w:t>
      </w:r>
      <w:r>
        <w:rPr>
          <w:sz w:val="28"/>
        </w:rPr>
        <w:t xml:space="preserve"> 2309061852,</w:t>
      </w:r>
      <w:r>
        <w:rPr>
          <w:sz w:val="28"/>
        </w:rPr>
        <w:br/>
      </w:r>
      <w:r>
        <w:rPr>
          <w:sz w:val="28"/>
        </w:rPr>
        <w:t>КПП 230901001.</w:t>
      </w:r>
    </w:p>
    <w:p w14:paraId="36000000">
      <w:pPr>
        <w:ind w:firstLine="720"/>
        <w:rPr>
          <w:sz w:val="28"/>
        </w:rPr>
      </w:pPr>
      <w:r>
        <w:rPr>
          <w:sz w:val="28"/>
        </w:rPr>
        <w:t>Территориальным органом Федеральной службы  государственной стат</w:t>
      </w:r>
      <w:r>
        <w:rPr>
          <w:sz w:val="28"/>
        </w:rPr>
        <w:t>и</w:t>
      </w:r>
      <w:r>
        <w:rPr>
          <w:sz w:val="28"/>
        </w:rPr>
        <w:t>стики по Краснодарскому краю по общероссийскому классификатору предпр</w:t>
      </w:r>
      <w:r>
        <w:rPr>
          <w:sz w:val="28"/>
        </w:rPr>
        <w:t>и</w:t>
      </w:r>
      <w:r>
        <w:rPr>
          <w:sz w:val="28"/>
        </w:rPr>
        <w:t>ятий и организ</w:t>
      </w:r>
      <w:r>
        <w:rPr>
          <w:sz w:val="28"/>
        </w:rPr>
        <w:t>а</w:t>
      </w:r>
      <w:r>
        <w:rPr>
          <w:sz w:val="28"/>
        </w:rPr>
        <w:t>ций Палате присвоены следующие коды:</w:t>
      </w:r>
    </w:p>
    <w:p w14:paraId="37000000">
      <w:pPr>
        <w:ind w:firstLine="720"/>
        <w:rPr>
          <w:sz w:val="28"/>
        </w:rPr>
      </w:pPr>
      <w:r>
        <w:rPr>
          <w:sz w:val="28"/>
        </w:rPr>
        <w:t>Общероссийский классиф</w:t>
      </w:r>
      <w:r>
        <w:rPr>
          <w:sz w:val="28"/>
        </w:rPr>
        <w:t>и</w:t>
      </w:r>
      <w:r>
        <w:rPr>
          <w:sz w:val="28"/>
        </w:rPr>
        <w:t>катор предприятий и организаций</w:t>
      </w:r>
      <w:r>
        <w:rPr>
          <w:sz w:val="28"/>
        </w:rPr>
        <w:br/>
      </w:r>
      <w:r>
        <w:rPr>
          <w:sz w:val="28"/>
        </w:rPr>
        <w:t>(О</w:t>
      </w:r>
      <w:r>
        <w:rPr>
          <w:sz w:val="28"/>
        </w:rPr>
        <w:t>К</w:t>
      </w:r>
      <w:r>
        <w:rPr>
          <w:sz w:val="28"/>
        </w:rPr>
        <w:t xml:space="preserve">ПО) </w:t>
      </w:r>
      <w:r>
        <w:rPr>
          <w:rFonts w:ascii="Times New Roman" w:hAnsi="Times New Roman"/>
          <w:spacing w:val="0"/>
          <w:sz w:val="28"/>
        </w:rPr>
        <w:t>–</w:t>
      </w:r>
      <w:r>
        <w:rPr>
          <w:sz w:val="28"/>
        </w:rPr>
        <w:t xml:space="preserve"> 47458143;</w:t>
      </w:r>
    </w:p>
    <w:p w14:paraId="38000000">
      <w:pPr>
        <w:ind w:firstLine="720"/>
        <w:rPr>
          <w:sz w:val="28"/>
        </w:rPr>
      </w:pPr>
      <w:r>
        <w:rPr>
          <w:sz w:val="28"/>
        </w:rPr>
        <w:t xml:space="preserve">Общероссийский классификатор объектов административно-территориального деления (ОКАТО) </w:t>
      </w:r>
      <w:r>
        <w:rPr>
          <w:rFonts w:ascii="Times New Roman" w:hAnsi="Times New Roman"/>
          <w:spacing w:val="0"/>
          <w:sz w:val="28"/>
        </w:rPr>
        <w:t>–</w:t>
      </w:r>
      <w:r>
        <w:rPr>
          <w:sz w:val="28"/>
        </w:rPr>
        <w:t xml:space="preserve"> 03401364000;</w:t>
      </w:r>
    </w:p>
    <w:p w14:paraId="39000000">
      <w:pPr>
        <w:ind w:firstLine="720"/>
        <w:rPr>
          <w:sz w:val="28"/>
        </w:rPr>
      </w:pPr>
      <w:r>
        <w:rPr>
          <w:sz w:val="28"/>
        </w:rPr>
        <w:t>Общероссийский классификатор территорий муниципальных образ</w:t>
      </w:r>
      <w:r>
        <w:rPr>
          <w:sz w:val="28"/>
        </w:rPr>
        <w:t>о</w:t>
      </w:r>
      <w:r>
        <w:rPr>
          <w:sz w:val="28"/>
        </w:rPr>
        <w:t>ваний  (ОКТМО) – 03701000001;</w:t>
      </w:r>
    </w:p>
    <w:p w14:paraId="3A000000">
      <w:pPr>
        <w:ind w:firstLine="720"/>
        <w:rPr>
          <w:sz w:val="28"/>
        </w:rPr>
      </w:pPr>
      <w:r>
        <w:rPr>
          <w:sz w:val="28"/>
        </w:rPr>
        <w:t xml:space="preserve">Общероссийский классификатор органов государственной власти и управления (ОКОГУ) </w:t>
      </w:r>
      <w:r>
        <w:rPr>
          <w:rFonts w:ascii="Times New Roman" w:hAnsi="Times New Roman"/>
          <w:spacing w:val="0"/>
          <w:sz w:val="28"/>
        </w:rPr>
        <w:t>–</w:t>
      </w:r>
      <w:r>
        <w:rPr>
          <w:sz w:val="28"/>
        </w:rPr>
        <w:t xml:space="preserve"> 2500040;</w:t>
      </w:r>
    </w:p>
    <w:p w14:paraId="3B000000">
      <w:pPr>
        <w:ind w:firstLine="720"/>
        <w:rPr>
          <w:sz w:val="28"/>
        </w:rPr>
      </w:pPr>
      <w:r>
        <w:rPr>
          <w:sz w:val="28"/>
        </w:rPr>
        <w:t xml:space="preserve">Общероссийский классификатор видов экономической деятельности (ОКВЭД) 84.11.21 </w:t>
      </w:r>
      <w:r>
        <w:rPr>
          <w:rFonts w:ascii="Times New Roman" w:hAnsi="Times New Roman"/>
          <w:spacing w:val="0"/>
          <w:sz w:val="28"/>
        </w:rPr>
        <w:t>–</w:t>
      </w:r>
      <w:r>
        <w:rPr>
          <w:sz w:val="28"/>
        </w:rPr>
        <w:t xml:space="preserve"> деятельность органов государственной власти субъектов, кроме судебной власти, представительств субъектов Российской Федерации при Пр</w:t>
      </w:r>
      <w:r>
        <w:rPr>
          <w:sz w:val="28"/>
        </w:rPr>
        <w:t>е</w:t>
      </w:r>
      <w:r>
        <w:rPr>
          <w:sz w:val="28"/>
        </w:rPr>
        <w:t>зиденте Российской Федерации;</w:t>
      </w:r>
    </w:p>
    <w:p w14:paraId="3C000000">
      <w:pPr>
        <w:ind w:firstLine="720"/>
        <w:rPr>
          <w:sz w:val="28"/>
        </w:rPr>
      </w:pPr>
      <w:r>
        <w:rPr>
          <w:sz w:val="28"/>
        </w:rPr>
        <w:t>Общероссийский классиф</w:t>
      </w:r>
      <w:r>
        <w:rPr>
          <w:sz w:val="28"/>
        </w:rPr>
        <w:t>и</w:t>
      </w:r>
      <w:r>
        <w:rPr>
          <w:sz w:val="28"/>
        </w:rPr>
        <w:t xml:space="preserve">катор форм собственности (ОКФС) </w:t>
      </w:r>
      <w:r>
        <w:rPr>
          <w:rFonts w:ascii="Times New Roman" w:hAnsi="Times New Roman"/>
          <w:spacing w:val="0"/>
          <w:sz w:val="28"/>
        </w:rPr>
        <w:t>–</w:t>
      </w:r>
      <w:r>
        <w:rPr>
          <w:sz w:val="28"/>
        </w:rPr>
        <w:t xml:space="preserve"> 13.</w:t>
      </w:r>
    </w:p>
    <w:p w14:paraId="3D000000">
      <w:pPr>
        <w:rPr>
          <w:sz w:val="28"/>
        </w:rPr>
      </w:pPr>
      <w:r>
        <w:rPr>
          <w:sz w:val="28"/>
        </w:rPr>
        <w:tab/>
      </w:r>
      <w:r>
        <w:rPr>
          <w:sz w:val="28"/>
        </w:rPr>
        <w:t>В ходе реализации возложенных задач, Палата осуществляет внешний гос</w:t>
      </w:r>
      <w:r>
        <w:rPr>
          <w:sz w:val="28"/>
        </w:rPr>
        <w:t>у</w:t>
      </w:r>
      <w:r>
        <w:rPr>
          <w:sz w:val="28"/>
        </w:rPr>
        <w:t>дарственный финансовый контроль:</w:t>
      </w:r>
    </w:p>
    <w:p w14:paraId="3E000000">
      <w:pPr>
        <w:rPr>
          <w:sz w:val="28"/>
        </w:rPr>
      </w:pPr>
      <w:r>
        <w:rPr>
          <w:sz w:val="28"/>
        </w:rPr>
        <w:tab/>
      </w:r>
      <w:r>
        <w:rPr>
          <w:sz w:val="28"/>
        </w:rPr>
        <w:t>1) в отношении органов государственной власти и государственных орг</w:t>
      </w:r>
      <w:r>
        <w:rPr>
          <w:sz w:val="28"/>
        </w:rPr>
        <w:t>а</w:t>
      </w:r>
      <w:r>
        <w:rPr>
          <w:sz w:val="28"/>
        </w:rPr>
        <w:t>нов, о</w:t>
      </w:r>
      <w:r>
        <w:rPr>
          <w:sz w:val="28"/>
        </w:rPr>
        <w:t>р</w:t>
      </w:r>
      <w:r>
        <w:rPr>
          <w:sz w:val="28"/>
        </w:rPr>
        <w:t>ганов территориальных государственных внебюджетных фондов, органов местного самоуправления и муниципальных органов, государственных (муниц</w:t>
      </w:r>
      <w:r>
        <w:rPr>
          <w:sz w:val="28"/>
        </w:rPr>
        <w:t>и</w:t>
      </w:r>
      <w:r>
        <w:rPr>
          <w:sz w:val="28"/>
        </w:rPr>
        <w:t>пальных) учреждений и государственных унитарных предприятий Краснодарск</w:t>
      </w:r>
      <w:r>
        <w:rPr>
          <w:sz w:val="28"/>
        </w:rPr>
        <w:t>о</w:t>
      </w:r>
      <w:r>
        <w:rPr>
          <w:sz w:val="28"/>
        </w:rPr>
        <w:t>го края, муниципальных унитарных предприятий, а также иных организ</w:t>
      </w:r>
      <w:r>
        <w:rPr>
          <w:sz w:val="28"/>
        </w:rPr>
        <w:t>а</w:t>
      </w:r>
      <w:r>
        <w:rPr>
          <w:sz w:val="28"/>
        </w:rPr>
        <w:t>ций, если они используют имущество, находящееся в собственности Краснода</w:t>
      </w:r>
      <w:r>
        <w:rPr>
          <w:sz w:val="28"/>
        </w:rPr>
        <w:t>р</w:t>
      </w:r>
      <w:r>
        <w:rPr>
          <w:sz w:val="28"/>
        </w:rPr>
        <w:t>ского края;</w:t>
      </w:r>
    </w:p>
    <w:p w14:paraId="3F000000">
      <w:pPr>
        <w:rPr>
          <w:sz w:val="28"/>
        </w:rPr>
      </w:pPr>
      <w:r>
        <w:rPr>
          <w:sz w:val="28"/>
        </w:rPr>
        <w:tab/>
      </w:r>
      <w:r>
        <w:rPr>
          <w:sz w:val="28"/>
        </w:rPr>
        <w:t xml:space="preserve">2) в отношении иных лиц в случаях, предусмотренных Бюджетным </w:t>
      </w:r>
      <w:r>
        <w:rPr>
          <w:sz w:val="28"/>
        </w:rPr>
        <w:fldChar w:fldCharType="begin"/>
      </w:r>
      <w:r>
        <w:rPr>
          <w:sz w:val="28"/>
        </w:rPr>
        <w:instrText>HYPERLINK "consultantplus://offline/ref=453B353F038764A2A48BA6CC0267BC1030A73E53EDD34033FDB049FD155A99164B0636E87EA1D6CFD2F6D82C6FT2BDP"</w:instrText>
      </w:r>
      <w:r>
        <w:rPr>
          <w:sz w:val="28"/>
        </w:rPr>
        <w:fldChar w:fldCharType="separate"/>
      </w:r>
      <w:r>
        <w:rPr>
          <w:sz w:val="28"/>
        </w:rPr>
        <w:t>коде</w:t>
      </w:r>
      <w:r>
        <w:rPr>
          <w:sz w:val="28"/>
        </w:rPr>
        <w:t>к</w:t>
      </w:r>
      <w:r>
        <w:rPr>
          <w:sz w:val="28"/>
        </w:rPr>
        <w:t>сом</w:t>
      </w:r>
      <w:r>
        <w:rPr>
          <w:sz w:val="28"/>
        </w:rPr>
        <w:fldChar w:fldCharType="end"/>
      </w:r>
      <w:r>
        <w:rPr>
          <w:sz w:val="28"/>
        </w:rPr>
        <w:t xml:space="preserve"> Ро</w:t>
      </w:r>
      <w:r>
        <w:rPr>
          <w:sz w:val="28"/>
        </w:rPr>
        <w:t>с</w:t>
      </w:r>
      <w:r>
        <w:rPr>
          <w:sz w:val="28"/>
        </w:rPr>
        <w:t>сийской Федерации и другими федеральными законами.</w:t>
      </w:r>
    </w:p>
    <w:p w14:paraId="40000000">
      <w:pPr>
        <w:ind w:firstLine="720"/>
        <w:rPr>
          <w:sz w:val="28"/>
        </w:rPr>
      </w:pPr>
      <w:r>
        <w:rPr>
          <w:sz w:val="28"/>
        </w:rPr>
        <w:t>Для осуществления деятельности Палата имеет следующие лицевые счета по учету средств:</w:t>
      </w:r>
    </w:p>
    <w:p w14:paraId="41000000">
      <w:pPr>
        <w:ind w:firstLine="720"/>
        <w:rPr>
          <w:sz w:val="28"/>
        </w:rPr>
      </w:pPr>
      <w:r>
        <w:rPr>
          <w:sz w:val="28"/>
        </w:rPr>
        <w:t>в Управлении Федерального к</w:t>
      </w:r>
      <w:r>
        <w:rPr>
          <w:sz w:val="28"/>
        </w:rPr>
        <w:t>а</w:t>
      </w:r>
      <w:r>
        <w:rPr>
          <w:sz w:val="28"/>
        </w:rPr>
        <w:t xml:space="preserve">значейства по Краснодарскому краю </w:t>
      </w:r>
      <w:r>
        <w:rPr>
          <w:sz w:val="28"/>
        </w:rPr>
        <w:br/>
      </w:r>
      <w:r>
        <w:rPr>
          <w:sz w:val="28"/>
        </w:rPr>
        <w:t xml:space="preserve">№ 04182000100 </w:t>
      </w:r>
      <w:r>
        <w:rPr>
          <w:rFonts w:ascii="Times New Roman" w:hAnsi="Times New Roman"/>
          <w:spacing w:val="0"/>
          <w:sz w:val="28"/>
        </w:rPr>
        <w:t>–</w:t>
      </w:r>
      <w:r>
        <w:rPr>
          <w:sz w:val="28"/>
        </w:rPr>
        <w:t xml:space="preserve"> лицевой счет администратора доходов бюдж</w:t>
      </w:r>
      <w:r>
        <w:rPr>
          <w:sz w:val="28"/>
        </w:rPr>
        <w:t>е</w:t>
      </w:r>
      <w:r>
        <w:rPr>
          <w:sz w:val="28"/>
        </w:rPr>
        <w:t>та;</w:t>
      </w:r>
    </w:p>
    <w:p w14:paraId="42000000">
      <w:pPr>
        <w:ind w:firstLine="720"/>
        <w:rPr>
          <w:sz w:val="28"/>
        </w:rPr>
      </w:pPr>
      <w:r>
        <w:rPr>
          <w:sz w:val="28"/>
        </w:rPr>
        <w:t>в Управлении казначейского контроля  министерства финансов Красн</w:t>
      </w:r>
      <w:r>
        <w:rPr>
          <w:sz w:val="28"/>
        </w:rPr>
        <w:t>о</w:t>
      </w:r>
      <w:r>
        <w:rPr>
          <w:sz w:val="28"/>
        </w:rPr>
        <w:t>дарского края:</w:t>
      </w:r>
    </w:p>
    <w:p w14:paraId="43000000">
      <w:pPr>
        <w:ind w:firstLine="720"/>
        <w:rPr>
          <w:sz w:val="28"/>
        </w:rPr>
      </w:pPr>
      <w:r>
        <w:rPr>
          <w:sz w:val="28"/>
        </w:rPr>
        <w:t xml:space="preserve">№ 810.10.022.0 </w:t>
      </w:r>
      <w:r>
        <w:rPr>
          <w:rFonts w:ascii="Times New Roman" w:hAnsi="Times New Roman"/>
          <w:spacing w:val="0"/>
          <w:sz w:val="28"/>
        </w:rPr>
        <w:t>–</w:t>
      </w:r>
      <w:r>
        <w:rPr>
          <w:sz w:val="28"/>
        </w:rPr>
        <w:t xml:space="preserve"> лицевой счет главного распорядителя средств бюджета</w:t>
      </w:r>
      <w:r>
        <w:rPr>
          <w:sz w:val="28"/>
        </w:rPr>
        <w:t xml:space="preserve"> Краснодарского края</w:t>
      </w:r>
      <w:r>
        <w:rPr>
          <w:sz w:val="28"/>
        </w:rPr>
        <w:t>;</w:t>
      </w:r>
    </w:p>
    <w:p w14:paraId="44000000">
      <w:pPr>
        <w:ind w:firstLine="720"/>
        <w:rPr>
          <w:sz w:val="28"/>
        </w:rPr>
      </w:pPr>
      <w:r>
        <w:rPr>
          <w:sz w:val="28"/>
        </w:rPr>
        <w:t xml:space="preserve">№ 810.11.022.0 </w:t>
      </w:r>
      <w:r>
        <w:rPr>
          <w:rFonts w:ascii="Times New Roman" w:hAnsi="Times New Roman"/>
          <w:spacing w:val="0"/>
          <w:sz w:val="28"/>
        </w:rPr>
        <w:t>–</w:t>
      </w:r>
      <w:r>
        <w:rPr>
          <w:sz w:val="28"/>
        </w:rPr>
        <w:t xml:space="preserve"> лицевой счет получателя средств бюджета</w:t>
      </w:r>
      <w:r>
        <w:rPr>
          <w:sz w:val="28"/>
        </w:rPr>
        <w:t xml:space="preserve"> Краснода</w:t>
      </w:r>
      <w:r>
        <w:rPr>
          <w:sz w:val="28"/>
        </w:rPr>
        <w:t>р</w:t>
      </w:r>
      <w:r>
        <w:rPr>
          <w:sz w:val="28"/>
        </w:rPr>
        <w:t>ского края</w:t>
      </w:r>
      <w:r>
        <w:rPr>
          <w:sz w:val="28"/>
        </w:rPr>
        <w:t>;</w:t>
      </w:r>
    </w:p>
    <w:p w14:paraId="45000000">
      <w:pPr>
        <w:ind w:firstLine="720"/>
        <w:rPr>
          <w:sz w:val="28"/>
        </w:rPr>
      </w:pPr>
      <w:r>
        <w:rPr>
          <w:sz w:val="28"/>
        </w:rPr>
        <w:t xml:space="preserve">№ 810.41.022.0 </w:t>
      </w:r>
      <w:r>
        <w:rPr>
          <w:rFonts w:ascii="Times New Roman" w:hAnsi="Times New Roman"/>
          <w:spacing w:val="0"/>
          <w:sz w:val="28"/>
        </w:rPr>
        <w:t>–</w:t>
      </w:r>
      <w:r>
        <w:rPr>
          <w:sz w:val="28"/>
        </w:rPr>
        <w:t xml:space="preserve"> лицевой счет для учета операций со средствами, пост</w:t>
      </w:r>
      <w:r>
        <w:rPr>
          <w:sz w:val="28"/>
        </w:rPr>
        <w:t>у</w:t>
      </w:r>
      <w:r>
        <w:rPr>
          <w:sz w:val="28"/>
        </w:rPr>
        <w:t>пающими во временное распоряжение.</w:t>
      </w:r>
    </w:p>
    <w:p w14:paraId="46000000">
      <w:pPr>
        <w:ind w:firstLine="720"/>
        <w:rPr>
          <w:sz w:val="28"/>
        </w:rPr>
      </w:pPr>
      <w:r>
        <w:rPr>
          <w:sz w:val="28"/>
        </w:rPr>
        <w:t>Банковских счетов в кредитных организациях Палата не имеет.</w:t>
      </w:r>
    </w:p>
    <w:p w14:paraId="47000000">
      <w:pPr>
        <w:widowControl w:val="1"/>
        <w:ind w:firstLine="720"/>
        <w:jc w:val="both"/>
        <w:rPr>
          <w:rFonts w:ascii="Times New Roman" w:hAnsi="Times New Roman"/>
          <w:b w:val="0"/>
          <w:sz w:val="28"/>
        </w:rPr>
      </w:pPr>
      <w:r>
        <w:rPr>
          <w:rFonts w:ascii="Times New Roman" w:hAnsi="Times New Roman"/>
          <w:b w:val="0"/>
          <w:sz w:val="28"/>
        </w:rPr>
        <w:t>Показатели бюджетной отчетности сформированы с учетом требований приказов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 162н «Об утверждении Плана счетов бюджетного учета и Инструкции по его применению»,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hAnsi="Times New Roman"/>
          <w:b w:val="0"/>
          <w:sz w:val="28"/>
        </w:rPr>
        <w:t xml:space="preserve"> </w:t>
      </w:r>
      <w:r>
        <w:rPr>
          <w:rFonts w:ascii="Times New Roman" w:hAnsi="Times New Roman"/>
          <w:b w:val="0"/>
          <w:sz w:val="28"/>
        </w:rPr>
        <w:t>положений федеральных стандартов</w:t>
      </w:r>
      <w:r>
        <w:rPr>
          <w:rFonts w:ascii="Times New Roman" w:hAnsi="Times New Roman"/>
          <w:b w:val="0"/>
          <w:sz w:val="28"/>
        </w:rPr>
        <w:t>,</w:t>
      </w:r>
      <w:r>
        <w:rPr>
          <w:rFonts w:ascii="Times New Roman" w:hAnsi="Times New Roman"/>
          <w:b w:val="0"/>
          <w:sz w:val="28"/>
        </w:rPr>
        <w:t xml:space="preserve"> учетной политики, утвержденной приказом Палаты от 29.12</w:t>
      </w:r>
      <w:r>
        <w:rPr>
          <w:rFonts w:ascii="Times New Roman" w:hAnsi="Times New Roman"/>
          <w:b w:val="0"/>
          <w:sz w:val="28"/>
        </w:rPr>
        <w:t xml:space="preserve">.2020 </w:t>
      </w:r>
      <w:r>
        <w:rPr>
          <w:rFonts w:ascii="Times New Roman" w:hAnsi="Times New Roman"/>
          <w:b w:val="0"/>
          <w:sz w:val="28"/>
        </w:rPr>
        <w:br/>
      </w:r>
      <w:r>
        <w:rPr>
          <w:rFonts w:ascii="Times New Roman" w:hAnsi="Times New Roman"/>
          <w:b w:val="0"/>
          <w:sz w:val="28"/>
        </w:rPr>
        <w:t>№ 86</w:t>
      </w:r>
      <w:r>
        <w:rPr>
          <w:rFonts w:ascii="Times New Roman" w:hAnsi="Times New Roman"/>
          <w:b w:val="0"/>
          <w:sz w:val="28"/>
        </w:rPr>
        <w:t xml:space="preserve"> (в редакции приказов от 14.12.2021 № 60, от 17.02.2023 № 13, от 09.08.2023 № 44</w:t>
      </w:r>
      <w:r>
        <w:rPr>
          <w:rFonts w:ascii="Times New Roman" w:hAnsi="Times New Roman"/>
          <w:b w:val="0"/>
          <w:sz w:val="28"/>
        </w:rPr>
        <w:t>, от 20.12.2023 № 74, № 25 от 14.06.2024, № 60 от 28.11.2024, № 26 от 21.05.2025</w:t>
      </w:r>
      <w:r>
        <w:rPr>
          <w:rFonts w:ascii="Times New Roman" w:hAnsi="Times New Roman"/>
          <w:b w:val="0"/>
          <w:sz w:val="28"/>
        </w:rPr>
        <w:t>)</w:t>
      </w:r>
      <w:r>
        <w:rPr>
          <w:rFonts w:ascii="Times New Roman" w:hAnsi="Times New Roman"/>
          <w:b w:val="0"/>
          <w:sz w:val="28"/>
        </w:rPr>
        <w:t>, и других действующих правовых актов, регулирующих ведение бюджетного учета и формирование отчетности.</w:t>
      </w:r>
    </w:p>
    <w:p w14:paraId="48000000">
      <w:pPr>
        <w:widowControl w:val="1"/>
        <w:ind w:firstLine="720"/>
        <w:jc w:val="both"/>
        <w:rPr>
          <w:rFonts w:ascii="Times New Roman" w:hAnsi="Times New Roman"/>
          <w:b w:val="0"/>
          <w:sz w:val="28"/>
        </w:rPr>
      </w:pPr>
      <w:r>
        <w:rPr>
          <w:rFonts w:ascii="Times New Roman" w:hAnsi="Times New Roman"/>
          <w:b w:val="0"/>
          <w:sz w:val="28"/>
        </w:rPr>
        <w:t xml:space="preserve">Ведение бюджетного </w:t>
      </w:r>
      <w:r>
        <w:rPr>
          <w:rFonts w:ascii="Times New Roman" w:hAnsi="Times New Roman"/>
          <w:b w:val="0"/>
          <w:sz w:val="28"/>
        </w:rPr>
        <w:t>учета и</w:t>
      </w:r>
      <w:r>
        <w:rPr>
          <w:rFonts w:ascii="Times New Roman" w:hAnsi="Times New Roman"/>
          <w:b w:val="0"/>
          <w:sz w:val="28"/>
        </w:rPr>
        <w:t xml:space="preserve"> составление бюджетной отчетности </w:t>
      </w:r>
      <w:r>
        <w:rPr>
          <w:rFonts w:ascii="Times New Roman" w:hAnsi="Times New Roman"/>
          <w:b w:val="0"/>
          <w:sz w:val="28"/>
        </w:rPr>
        <w:t>в Палате осуществляе</w:t>
      </w:r>
      <w:r>
        <w:rPr>
          <w:rFonts w:ascii="Times New Roman" w:hAnsi="Times New Roman"/>
          <w:b w:val="0"/>
          <w:sz w:val="28"/>
        </w:rPr>
        <w:t xml:space="preserve">тся финансовым отделом, состоящим из </w:t>
      </w:r>
      <w:r>
        <w:rPr>
          <w:rFonts w:ascii="Times New Roman" w:hAnsi="Times New Roman"/>
          <w:b w:val="0"/>
          <w:sz w:val="28"/>
        </w:rPr>
        <w:t>4</w:t>
      </w:r>
      <w:r>
        <w:rPr>
          <w:rFonts w:ascii="Times New Roman" w:hAnsi="Times New Roman"/>
          <w:b w:val="0"/>
          <w:sz w:val="28"/>
        </w:rPr>
        <w:t xml:space="preserve"> человек и возглавляемым начальником отдела.</w:t>
      </w:r>
    </w:p>
    <w:p w14:paraId="49000000">
      <w:pPr>
        <w:ind/>
        <w:jc w:val="center"/>
        <w:rPr>
          <w:b w:val="1"/>
          <w:sz w:val="28"/>
        </w:rPr>
      </w:pPr>
    </w:p>
    <w:p w14:paraId="4A000000">
      <w:pPr>
        <w:ind/>
        <w:jc w:val="center"/>
        <w:rPr>
          <w:b w:val="1"/>
          <w:sz w:val="28"/>
        </w:rPr>
      </w:pPr>
    </w:p>
    <w:p w14:paraId="4B000000">
      <w:pPr>
        <w:ind/>
        <w:jc w:val="center"/>
        <w:rPr>
          <w:b w:val="1"/>
          <w:sz w:val="28"/>
        </w:rPr>
      </w:pPr>
      <w:r>
        <w:rPr>
          <w:b w:val="1"/>
          <w:sz w:val="28"/>
        </w:rPr>
        <w:t xml:space="preserve">Раздел 2. </w:t>
      </w:r>
      <w:r>
        <w:rPr>
          <w:b w:val="1"/>
          <w:sz w:val="28"/>
        </w:rPr>
        <w:t xml:space="preserve">«Результаты </w:t>
      </w:r>
      <w:r>
        <w:rPr>
          <w:b w:val="1"/>
          <w:sz w:val="28"/>
        </w:rPr>
        <w:t>деятельности</w:t>
      </w:r>
      <w:r>
        <w:rPr>
          <w:b w:val="1"/>
          <w:sz w:val="28"/>
        </w:rPr>
        <w:t xml:space="preserve"> субъекта</w:t>
      </w:r>
      <w:r>
        <w:rPr>
          <w:b w:val="1"/>
          <w:sz w:val="28"/>
        </w:rPr>
        <w:t xml:space="preserve"> </w:t>
      </w:r>
      <w:r>
        <w:rPr>
          <w:b w:val="1"/>
          <w:sz w:val="28"/>
        </w:rPr>
        <w:t xml:space="preserve">бюджетной </w:t>
      </w:r>
      <w:r>
        <w:rPr>
          <w:b w:val="1"/>
          <w:sz w:val="28"/>
        </w:rPr>
        <w:t>отчетности</w:t>
      </w:r>
      <w:r>
        <w:rPr>
          <w:b w:val="1"/>
          <w:sz w:val="28"/>
        </w:rPr>
        <w:t>»</w:t>
      </w:r>
    </w:p>
    <w:p w14:paraId="4C000000">
      <w:pPr>
        <w:ind w:firstLine="720"/>
        <w:jc w:val="right"/>
        <w:rPr>
          <w:color w:val="000000"/>
          <w:sz w:val="28"/>
        </w:rPr>
      </w:pPr>
    </w:p>
    <w:p w14:paraId="4D000000">
      <w:pPr>
        <w:ind w:firstLine="709"/>
        <w:rPr>
          <w:color w:val="000000"/>
          <w:sz w:val="28"/>
        </w:rPr>
      </w:pPr>
      <w:r>
        <w:rPr>
          <w:color w:val="000000"/>
          <w:sz w:val="28"/>
        </w:rPr>
        <w:t>Недостач и порчи имущества в 2025</w:t>
      </w:r>
      <w:r>
        <w:rPr>
          <w:color w:val="000000"/>
          <w:sz w:val="28"/>
        </w:rPr>
        <w:t xml:space="preserve"> г</w:t>
      </w:r>
      <w:r>
        <w:rPr>
          <w:color w:val="000000"/>
          <w:sz w:val="28"/>
        </w:rPr>
        <w:t>оду</w:t>
      </w:r>
      <w:r>
        <w:rPr>
          <w:color w:val="000000"/>
          <w:sz w:val="28"/>
        </w:rPr>
        <w:t xml:space="preserve"> не выявлен</w:t>
      </w:r>
      <w:r>
        <w:rPr>
          <w:color w:val="000000"/>
          <w:sz w:val="28"/>
        </w:rPr>
        <w:t>о</w:t>
      </w:r>
      <w:r>
        <w:rPr>
          <w:color w:val="000000"/>
          <w:sz w:val="28"/>
        </w:rPr>
        <w:t xml:space="preserve">. </w:t>
      </w:r>
      <w:r>
        <w:rPr>
          <w:sz w:val="28"/>
        </w:rPr>
        <w:t xml:space="preserve">Все объекты основных средств относятся к иному движимому имуществу. </w:t>
      </w:r>
      <w:r>
        <w:rPr>
          <w:color w:val="000000"/>
          <w:sz w:val="28"/>
        </w:rPr>
        <w:t xml:space="preserve">Основные средства использовались для нужд Палаты по своему целевому назначению. </w:t>
      </w:r>
    </w:p>
    <w:p w14:paraId="4E000000">
      <w:pPr>
        <w:ind w:firstLine="720"/>
        <w:rPr>
          <w:sz w:val="28"/>
        </w:rPr>
      </w:pPr>
      <w:r>
        <w:rPr>
          <w:sz w:val="28"/>
        </w:rPr>
        <w:t>Закупка товаров, работ, услуг для нужд Палаты осуществлялась в соотве</w:t>
      </w:r>
      <w:r>
        <w:rPr>
          <w:sz w:val="28"/>
        </w:rPr>
        <w:t>т</w:t>
      </w:r>
      <w:r>
        <w:rPr>
          <w:sz w:val="28"/>
        </w:rPr>
        <w:t>ствии с законом от 05.04.2013 № 44-ФЗ «О контрактной системе в сфере закупок товаров, работ, услуг для обеспечения государственных и муниципал</w:t>
      </w:r>
      <w:r>
        <w:rPr>
          <w:sz w:val="28"/>
        </w:rPr>
        <w:t>ь</w:t>
      </w:r>
      <w:r>
        <w:rPr>
          <w:sz w:val="28"/>
        </w:rPr>
        <w:t>ных нужд».</w:t>
      </w:r>
      <w:r>
        <w:rPr>
          <w:sz w:val="28"/>
        </w:rPr>
        <w:t xml:space="preserve"> </w:t>
      </w:r>
    </w:p>
    <w:p w14:paraId="4F000000">
      <w:pPr>
        <w:ind w:firstLine="720"/>
        <w:rPr>
          <w:color w:val="000000"/>
          <w:sz w:val="28"/>
        </w:rPr>
      </w:pPr>
      <w:r>
        <w:rPr>
          <w:color w:val="000000"/>
          <w:sz w:val="28"/>
        </w:rPr>
        <w:t xml:space="preserve">План - график закупок на 2025 </w:t>
      </w:r>
      <w:r>
        <w:rPr>
          <w:color w:val="000000"/>
          <w:sz w:val="28"/>
        </w:rPr>
        <w:t>г</w:t>
      </w:r>
      <w:r>
        <w:rPr>
          <w:color w:val="000000"/>
          <w:sz w:val="28"/>
        </w:rPr>
        <w:t xml:space="preserve">од </w:t>
      </w:r>
      <w:r>
        <w:rPr>
          <w:color w:val="000000"/>
          <w:sz w:val="28"/>
        </w:rPr>
        <w:t>утвержден в сумме</w:t>
      </w:r>
      <w:r>
        <w:rPr>
          <w:color w:val="000000"/>
          <w:sz w:val="28"/>
        </w:rPr>
        <w:t xml:space="preserve"> 5</w:t>
      </w:r>
      <w:r>
        <w:rPr>
          <w:color w:val="000000"/>
          <w:sz w:val="28"/>
        </w:rPr>
        <w:t>5 351 605,22</w:t>
      </w:r>
      <w:r>
        <w:rPr>
          <w:color w:val="000000"/>
          <w:sz w:val="28"/>
        </w:rPr>
        <w:t xml:space="preserve"> ру</w:t>
      </w:r>
      <w:r>
        <w:rPr>
          <w:color w:val="000000"/>
          <w:sz w:val="28"/>
        </w:rPr>
        <w:t>б</w:t>
      </w:r>
      <w:r>
        <w:rPr>
          <w:color w:val="000000"/>
          <w:sz w:val="28"/>
        </w:rPr>
        <w:t xml:space="preserve">лей. </w:t>
      </w:r>
    </w:p>
    <w:p w14:paraId="50000000"/>
    <w:p w14:paraId="51000000"/>
    <w:p w14:paraId="52000000">
      <w:pPr>
        <w:ind w:firstLine="720"/>
        <w:jc w:val="center"/>
        <w:rPr>
          <w:b w:val="1"/>
          <w:sz w:val="28"/>
        </w:rPr>
      </w:pPr>
      <w:r>
        <w:rPr>
          <w:b w:val="1"/>
          <w:sz w:val="28"/>
        </w:rPr>
        <w:t>Раздел 3. «Анализ отчёта об исполнении</w:t>
      </w:r>
      <w:r>
        <w:rPr>
          <w:b w:val="1"/>
          <w:sz w:val="28"/>
        </w:rPr>
        <w:t xml:space="preserve"> бюджета</w:t>
      </w:r>
    </w:p>
    <w:p w14:paraId="53000000">
      <w:pPr>
        <w:ind/>
        <w:jc w:val="center"/>
        <w:rPr>
          <w:b w:val="1"/>
          <w:sz w:val="28"/>
        </w:rPr>
      </w:pPr>
      <w:r>
        <w:rPr>
          <w:b w:val="1"/>
          <w:sz w:val="28"/>
        </w:rPr>
        <w:t>субъектом бюджетной отчетности</w:t>
      </w:r>
      <w:r>
        <w:rPr>
          <w:b w:val="1"/>
          <w:sz w:val="28"/>
        </w:rPr>
        <w:t>»</w:t>
      </w:r>
    </w:p>
    <w:p w14:paraId="54000000">
      <w:pPr>
        <w:ind/>
        <w:jc w:val="left"/>
        <w:rPr>
          <w:b w:val="1"/>
          <w:sz w:val="28"/>
        </w:rPr>
      </w:pPr>
      <w:r>
        <w:rPr>
          <w:b w:val="1"/>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 xml:space="preserve">      </w:t>
      </w:r>
    </w:p>
    <w:p w14:paraId="55000000">
      <w:pPr>
        <w:ind w:firstLine="0" w:left="7795"/>
        <w:jc w:val="left"/>
        <w:rPr>
          <w:b w:val="1"/>
          <w:sz w:val="28"/>
        </w:rPr>
      </w:pPr>
      <w:r>
        <w:rPr>
          <w:sz w:val="28"/>
        </w:rPr>
        <w:t xml:space="preserve">        Таблица № 3</w:t>
      </w:r>
    </w:p>
    <w:p w14:paraId="56000000">
      <w:pPr>
        <w:ind/>
        <w:jc w:val="center"/>
        <w:rPr>
          <w:sz w:val="28"/>
        </w:rPr>
      </w:pPr>
    </w:p>
    <w:p w14:paraId="57000000">
      <w:pPr>
        <w:ind/>
        <w:jc w:val="center"/>
        <w:rPr>
          <w:sz w:val="28"/>
        </w:rPr>
      </w:pPr>
      <w:r>
        <w:rPr>
          <w:sz w:val="28"/>
        </w:rPr>
        <w:t>Сведения об исполнении текстовых статей закона (решения) о бюджете</w:t>
      </w:r>
    </w:p>
    <w:p w14:paraId="58000000">
      <w:pPr>
        <w:tabs>
          <w:tab w:leader="none" w:pos="2505" w:val="left"/>
        </w:tabs>
        <w:ind w:firstLine="720"/>
        <w:rPr>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379"/>
        <w:gridCol w:w="3379"/>
        <w:gridCol w:w="3379"/>
      </w:tblGrid>
      <w:tr>
        <w:tc>
          <w:tcPr>
            <w:tcW w:type="dxa" w:w="3379"/>
            <w:tcBorders>
              <w:top w:color="000000" w:sz="4" w:val="single"/>
              <w:left w:color="000000" w:sz="4" w:val="single"/>
              <w:bottom w:color="000000" w:sz="4" w:val="single"/>
              <w:right w:color="000000" w:sz="4" w:val="single"/>
            </w:tcBorders>
            <w:vAlign w:val="center"/>
          </w:tcPr>
          <w:p w14:paraId="59000000">
            <w:pPr>
              <w:tabs>
                <w:tab w:leader="none" w:pos="2505" w:val="left"/>
              </w:tabs>
              <w:ind/>
              <w:jc w:val="center"/>
              <w:rPr>
                <w:sz w:val="28"/>
              </w:rPr>
            </w:pPr>
            <w:r>
              <w:rPr>
                <w:sz w:val="24"/>
              </w:rPr>
              <w:t>Содержание статьи закона (решения) о бюджете</w:t>
            </w:r>
          </w:p>
        </w:tc>
        <w:tc>
          <w:tcPr>
            <w:tcW w:type="dxa" w:w="3379"/>
            <w:tcBorders>
              <w:top w:color="000000" w:sz="4" w:val="single"/>
              <w:left w:color="000000" w:sz="4" w:val="single"/>
              <w:bottom w:color="000000" w:sz="4" w:val="single"/>
              <w:right w:color="000000" w:sz="4" w:val="single"/>
            </w:tcBorders>
            <w:vAlign w:val="center"/>
          </w:tcPr>
          <w:p w14:paraId="5A000000">
            <w:pPr>
              <w:tabs>
                <w:tab w:leader="none" w:pos="2505" w:val="left"/>
              </w:tabs>
              <w:ind/>
              <w:jc w:val="center"/>
              <w:rPr>
                <w:sz w:val="28"/>
              </w:rPr>
            </w:pPr>
            <w:r>
              <w:rPr>
                <w:sz w:val="24"/>
              </w:rPr>
              <w:t>Результат исполнения</w:t>
            </w:r>
          </w:p>
        </w:tc>
        <w:tc>
          <w:tcPr>
            <w:tcW w:type="dxa" w:w="3379"/>
            <w:tcBorders>
              <w:top w:color="000000" w:sz="4" w:val="single"/>
              <w:left w:color="000000" w:sz="4" w:val="single"/>
              <w:bottom w:color="000000" w:sz="4" w:val="single"/>
              <w:right w:color="000000" w:sz="4" w:val="single"/>
            </w:tcBorders>
            <w:vAlign w:val="center"/>
          </w:tcPr>
          <w:p w14:paraId="5B000000">
            <w:pPr>
              <w:tabs>
                <w:tab w:leader="none" w:pos="2505" w:val="left"/>
              </w:tabs>
              <w:ind/>
              <w:jc w:val="center"/>
              <w:rPr>
                <w:sz w:val="28"/>
              </w:rPr>
            </w:pPr>
            <w:r>
              <w:rPr>
                <w:sz w:val="24"/>
              </w:rPr>
              <w:t>Причины неисполнения</w:t>
            </w:r>
          </w:p>
        </w:tc>
      </w:tr>
      <w:tr>
        <w:tc>
          <w:tcPr>
            <w:tcW w:type="dxa" w:w="3379"/>
            <w:tcBorders>
              <w:top w:color="000000" w:sz="4" w:val="single"/>
              <w:left w:color="000000" w:sz="4" w:val="single"/>
              <w:bottom w:color="000000" w:sz="4" w:val="single"/>
              <w:right w:color="000000" w:sz="4" w:val="single"/>
            </w:tcBorders>
          </w:tcPr>
          <w:p w14:paraId="5C000000">
            <w:pPr>
              <w:tabs>
                <w:tab w:leader="none" w:pos="2505" w:val="left"/>
              </w:tabs>
              <w:ind/>
              <w:jc w:val="center"/>
              <w:rPr>
                <w:sz w:val="28"/>
              </w:rPr>
            </w:pPr>
            <w:r>
              <w:rPr>
                <w:sz w:val="28"/>
              </w:rPr>
              <w:t>1</w:t>
            </w:r>
          </w:p>
        </w:tc>
        <w:tc>
          <w:tcPr>
            <w:tcW w:type="dxa" w:w="3379"/>
            <w:tcBorders>
              <w:top w:color="000000" w:sz="4" w:val="single"/>
              <w:left w:color="000000" w:sz="4" w:val="single"/>
              <w:bottom w:color="000000" w:sz="4" w:val="single"/>
              <w:right w:color="000000" w:sz="4" w:val="single"/>
            </w:tcBorders>
          </w:tcPr>
          <w:p w14:paraId="5D000000">
            <w:pPr>
              <w:tabs>
                <w:tab w:leader="none" w:pos="2505" w:val="left"/>
              </w:tabs>
              <w:ind/>
              <w:jc w:val="center"/>
              <w:rPr>
                <w:sz w:val="28"/>
              </w:rPr>
            </w:pPr>
            <w:r>
              <w:rPr>
                <w:sz w:val="28"/>
              </w:rPr>
              <w:t>2</w:t>
            </w:r>
          </w:p>
        </w:tc>
        <w:tc>
          <w:tcPr>
            <w:tcW w:type="dxa" w:w="3379"/>
            <w:tcBorders>
              <w:top w:color="000000" w:sz="4" w:val="single"/>
              <w:left w:color="000000" w:sz="4" w:val="single"/>
              <w:bottom w:color="000000" w:sz="4" w:val="single"/>
              <w:right w:color="000000" w:sz="4" w:val="single"/>
            </w:tcBorders>
          </w:tcPr>
          <w:p w14:paraId="5E000000">
            <w:pPr>
              <w:tabs>
                <w:tab w:leader="none" w:pos="2505" w:val="left"/>
              </w:tabs>
              <w:ind/>
              <w:jc w:val="center"/>
              <w:rPr>
                <w:sz w:val="28"/>
              </w:rPr>
            </w:pPr>
            <w:r>
              <w:rPr>
                <w:sz w:val="28"/>
              </w:rPr>
              <w:t>3</w:t>
            </w:r>
          </w:p>
        </w:tc>
      </w:tr>
      <w:tr>
        <w:tc>
          <w:tcPr>
            <w:tcW w:type="dxa" w:w="10137"/>
            <w:gridSpan w:val="3"/>
            <w:tcBorders>
              <w:top w:color="000000" w:sz="4" w:val="single"/>
              <w:left w:color="000000" w:sz="4" w:val="single"/>
              <w:bottom w:color="000000" w:sz="4" w:val="single"/>
              <w:right w:color="000000" w:sz="4" w:val="single"/>
            </w:tcBorders>
          </w:tcPr>
          <w:p w14:paraId="5F000000">
            <w:pPr>
              <w:tabs>
                <w:tab w:leader="none" w:pos="2505" w:val="left"/>
              </w:tabs>
              <w:ind/>
              <w:jc w:val="center"/>
              <w:rPr>
                <w:sz w:val="28"/>
              </w:rPr>
            </w:pPr>
            <w:r>
              <w:rPr>
                <w:sz w:val="24"/>
              </w:rPr>
              <w:t>Статья 16 Закона Краснодарского края от 18.12.2024 № 5297-КЗ «</w:t>
            </w:r>
            <w:r>
              <w:rPr>
                <w:sz w:val="24"/>
              </w:rPr>
              <w:t xml:space="preserve">О бюджете </w:t>
            </w:r>
            <w:r>
              <w:rPr>
                <w:sz w:val="24"/>
              </w:rPr>
              <w:t xml:space="preserve">Краснодарского края </w:t>
            </w:r>
            <w:r>
              <w:rPr>
                <w:sz w:val="24"/>
              </w:rPr>
              <w:t>на 2025 год и на плановый период 2026 и 2027 годов»</w:t>
            </w:r>
          </w:p>
        </w:tc>
      </w:tr>
      <w:tr>
        <w:tc>
          <w:tcPr>
            <w:tcW w:type="dxa" w:w="3379"/>
            <w:tcBorders>
              <w:top w:color="000000" w:sz="4" w:val="single"/>
              <w:left w:color="000000" w:sz="4" w:val="single"/>
              <w:bottom w:color="000000" w:sz="4" w:val="single"/>
              <w:right w:color="000000" w:sz="4" w:val="single"/>
            </w:tcBorders>
          </w:tcPr>
          <w:p w14:paraId="60000000">
            <w:pPr>
              <w:spacing w:after="0" w:before="0"/>
              <w:ind w:firstLine="0" w:left="0" w:right="0"/>
              <w:jc w:val="both"/>
              <w:rPr>
                <w:b w:val="0"/>
                <w:sz w:val="24"/>
              </w:rPr>
            </w:pPr>
            <w:r>
              <w:rPr>
                <w:b w:val="0"/>
                <w:sz w:val="24"/>
              </w:rPr>
              <w:t>Увеличить размеры денежного вознаграждения лиц, замещающих государственные должности Краснодарского края, а также размеры месячных окладов государственных гражданских служащих Краснодарского края в соответствии с замещаемыми ими должностями государствен-ной гражданской службы Краснодарского края и размеры месячных окладов государственных гражданских служащих Краснодарского края в соответствии с присвоенными им классными чинами государственной гражданской службы Краснодарского края с 1 де-кабря 2025 года на 7,4 процента.</w:t>
            </w:r>
          </w:p>
        </w:tc>
        <w:tc>
          <w:tcPr>
            <w:tcW w:type="dxa" w:w="3379"/>
            <w:tcBorders>
              <w:top w:color="000000" w:sz="4" w:val="single"/>
              <w:left w:color="000000" w:sz="4" w:val="single"/>
              <w:bottom w:color="000000" w:sz="4" w:val="single"/>
              <w:right w:color="000000" w:sz="4" w:val="single"/>
            </w:tcBorders>
          </w:tcPr>
          <w:p w14:paraId="61000000">
            <w:pPr>
              <w:rPr>
                <w:sz w:val="24"/>
              </w:rPr>
            </w:pPr>
            <w:r>
              <w:rPr>
                <w:sz w:val="24"/>
              </w:rPr>
              <w:t>В Контрольно-счетной палате Краснодарского края с 1 декабря</w:t>
            </w:r>
            <w:r>
              <w:rPr>
                <w:sz w:val="24"/>
              </w:rPr>
              <w:t xml:space="preserve"> 2025 года размеры д</w:t>
            </w:r>
            <w:r>
              <w:rPr>
                <w:sz w:val="24"/>
              </w:rPr>
              <w:t>е</w:t>
            </w:r>
            <w:r>
              <w:rPr>
                <w:sz w:val="24"/>
              </w:rPr>
              <w:t>нежного вознаграждения лиц, замещающих государстве</w:t>
            </w:r>
            <w:r>
              <w:rPr>
                <w:sz w:val="24"/>
              </w:rPr>
              <w:t>н</w:t>
            </w:r>
            <w:r>
              <w:rPr>
                <w:sz w:val="24"/>
              </w:rPr>
              <w:t>ные должности Краснода</w:t>
            </w:r>
            <w:r>
              <w:rPr>
                <w:sz w:val="24"/>
              </w:rPr>
              <w:t>р</w:t>
            </w:r>
            <w:r>
              <w:rPr>
                <w:sz w:val="24"/>
              </w:rPr>
              <w:t>ского края, а также размеры месячных окладов государс</w:t>
            </w:r>
            <w:r>
              <w:rPr>
                <w:sz w:val="24"/>
              </w:rPr>
              <w:t>т</w:t>
            </w:r>
            <w:r>
              <w:rPr>
                <w:sz w:val="24"/>
              </w:rPr>
              <w:t>венных гражданских служ</w:t>
            </w:r>
            <w:r>
              <w:rPr>
                <w:sz w:val="24"/>
              </w:rPr>
              <w:t>а</w:t>
            </w:r>
            <w:r>
              <w:rPr>
                <w:sz w:val="24"/>
              </w:rPr>
              <w:t>щих Краснодарского края в соответствии с замещаемыми ими должностями государс</w:t>
            </w:r>
            <w:r>
              <w:rPr>
                <w:sz w:val="24"/>
              </w:rPr>
              <w:t>т</w:t>
            </w:r>
            <w:r>
              <w:rPr>
                <w:sz w:val="24"/>
              </w:rPr>
              <w:t>вен-ной гражданской службы Краснодарского края и разм</w:t>
            </w:r>
            <w:r>
              <w:rPr>
                <w:sz w:val="24"/>
              </w:rPr>
              <w:t>е</w:t>
            </w:r>
            <w:r>
              <w:rPr>
                <w:sz w:val="24"/>
              </w:rPr>
              <w:t>ры месячных окладов гос</w:t>
            </w:r>
            <w:r>
              <w:rPr>
                <w:sz w:val="24"/>
              </w:rPr>
              <w:t>у</w:t>
            </w:r>
            <w:r>
              <w:rPr>
                <w:sz w:val="24"/>
              </w:rPr>
              <w:t>дарственных гражданских служащих Краснодарского края в соответствии с присв</w:t>
            </w:r>
            <w:r>
              <w:rPr>
                <w:sz w:val="24"/>
              </w:rPr>
              <w:t>о</w:t>
            </w:r>
            <w:r>
              <w:rPr>
                <w:sz w:val="24"/>
              </w:rPr>
              <w:t>енными им классными чинами государственной гражданской службы Краснодарского кра</w:t>
            </w:r>
            <w:r>
              <w:rPr>
                <w:sz w:val="24"/>
              </w:rPr>
              <w:t>я</w:t>
            </w:r>
            <w:r>
              <w:rPr>
                <w:sz w:val="24"/>
              </w:rPr>
              <w:t xml:space="preserve"> увеличены на 7,4 процента.</w:t>
            </w:r>
          </w:p>
          <w:p w14:paraId="62000000">
            <w:pPr>
              <w:tabs>
                <w:tab w:leader="none" w:pos="2505" w:val="left"/>
              </w:tabs>
              <w:ind/>
              <w:rPr>
                <w:sz w:val="28"/>
              </w:rPr>
            </w:pPr>
          </w:p>
        </w:tc>
        <w:tc>
          <w:tcPr>
            <w:tcW w:type="dxa" w:w="3379"/>
            <w:tcBorders>
              <w:top w:color="000000" w:sz="4" w:val="single"/>
              <w:left w:color="000000" w:sz="4" w:val="single"/>
              <w:bottom w:color="000000" w:sz="4" w:val="single"/>
              <w:right w:color="000000" w:sz="4" w:val="single"/>
            </w:tcBorders>
            <w:vAlign w:val="center"/>
          </w:tcPr>
          <w:p w14:paraId="63000000">
            <w:pPr>
              <w:tabs>
                <w:tab w:leader="none" w:pos="2505" w:val="left"/>
              </w:tabs>
              <w:ind/>
              <w:jc w:val="center"/>
              <w:rPr>
                <w:sz w:val="28"/>
              </w:rPr>
            </w:pPr>
            <w:r>
              <w:rPr>
                <w:rFonts w:ascii="Times New Roman" w:hAnsi="Times New Roman"/>
                <w:spacing w:val="0"/>
                <w:sz w:val="28"/>
              </w:rPr>
              <w:t>–</w:t>
            </w:r>
          </w:p>
        </w:tc>
      </w:tr>
      <w:tr>
        <w:tc>
          <w:tcPr>
            <w:tcW w:type="dxa" w:w="10137"/>
            <w:gridSpan w:val="3"/>
            <w:tcBorders>
              <w:top w:color="000000" w:sz="4" w:val="single"/>
              <w:left w:color="000000" w:sz="4" w:val="single"/>
              <w:bottom w:color="000000" w:sz="4" w:val="single"/>
              <w:right w:color="000000" w:sz="4" w:val="single"/>
            </w:tcBorders>
          </w:tcPr>
          <w:p w14:paraId="64000000">
            <w:pPr>
              <w:tabs>
                <w:tab w:leader="none" w:pos="2505" w:val="left"/>
              </w:tabs>
              <w:ind/>
              <w:jc w:val="center"/>
              <w:rPr>
                <w:sz w:val="28"/>
              </w:rPr>
            </w:pPr>
            <w:r>
              <w:rPr>
                <w:sz w:val="24"/>
              </w:rPr>
              <w:t xml:space="preserve">Статья 26 Закона Краснодарского края от 18.12.2024 № 5297-КЗ «О бюджете </w:t>
            </w:r>
            <w:r>
              <w:rPr>
                <w:sz w:val="24"/>
              </w:rPr>
              <w:t xml:space="preserve">Краснодарского края </w:t>
            </w:r>
            <w:r>
              <w:rPr>
                <w:sz w:val="24"/>
              </w:rPr>
              <w:t>на 2025 год и на плановый период 2026 и 2027 годов»</w:t>
            </w:r>
          </w:p>
        </w:tc>
      </w:tr>
      <w:tr>
        <w:tc>
          <w:tcPr>
            <w:tcW w:type="dxa" w:w="3379"/>
            <w:tcBorders>
              <w:top w:color="000000" w:sz="4" w:val="single"/>
              <w:left w:color="000000" w:sz="4" w:val="single"/>
              <w:bottom w:color="000000" w:sz="4" w:val="single"/>
              <w:right w:color="000000" w:sz="4" w:val="single"/>
            </w:tcBorders>
            <w:vAlign w:val="center"/>
          </w:tcPr>
          <w:p w14:paraId="65000000">
            <w:pPr>
              <w:spacing w:after="0" w:before="168"/>
              <w:ind w:firstLine="0" w:left="0" w:right="0"/>
              <w:jc w:val="both"/>
              <w:rPr>
                <w:b w:val="0"/>
                <w:sz w:val="24"/>
              </w:rPr>
            </w:pPr>
            <w:r>
              <w:rPr>
                <w:b w:val="0"/>
                <w:sz w:val="24"/>
              </w:rPr>
              <w:t>Установить, что Управление Федерального казначейства по Краснодарскому краю вправе осуществлять в 2025 году на основании решений главных распорядителей средств бюджета Краснодарского края полномочия получателя средств бюджета Краснодарского края по перечислению межбюджетных трансфертов, предоставляемых из бюджета Краснодарского края бюджетам муниципальных образований Краснодарского края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межбюджетные трансферты, включенные в перечень, утвержденный Правительством Российской Ф</w:t>
            </w:r>
            <w:r>
              <w:rPr>
                <w:b w:val="0"/>
                <w:color w:val="000000"/>
                <w:sz w:val="24"/>
                <w:u w:val="none"/>
              </w:rPr>
              <w:t>едерации в соответствии с</w:t>
            </w:r>
            <w:r>
              <w:rPr>
                <w:b w:val="0"/>
                <w:color w:val="000000"/>
                <w:sz w:val="24"/>
                <w:u w:val="none"/>
              </w:rPr>
              <w:t xml:space="preserve"> </w:t>
            </w:r>
            <w:r>
              <w:rPr>
                <w:b w:val="0"/>
                <w:strike w:val="0"/>
                <w:color w:val="000000"/>
                <w:sz w:val="24"/>
                <w:u w:color="000000" w:val="none"/>
              </w:rPr>
              <w:fldChar w:fldCharType="begin"/>
            </w:r>
            <w:r>
              <w:rPr>
                <w:b w:val="0"/>
                <w:strike w:val="0"/>
                <w:color w:val="000000"/>
                <w:sz w:val="24"/>
                <w:u w:color="000000" w:val="none"/>
              </w:rPr>
              <w:instrText>HYPERLINK "https://login.consultant.ru/link/?req=doc&amp;base=LAW&amp;n=495710&amp;dst=5627&amp;field=134&amp;date=22.01.2026"</w:instrText>
            </w:r>
            <w:r>
              <w:rPr>
                <w:b w:val="0"/>
                <w:strike w:val="0"/>
                <w:color w:val="000000"/>
                <w:sz w:val="24"/>
                <w:u w:color="000000" w:val="none"/>
              </w:rPr>
              <w:fldChar w:fldCharType="separate"/>
            </w:r>
            <w:r>
              <w:rPr>
                <w:b w:val="0"/>
                <w:strike w:val="0"/>
                <w:color w:val="000000"/>
                <w:sz w:val="24"/>
                <w:u w:color="000000" w:val="none"/>
              </w:rPr>
              <w:t>абзацем вторым пункта 6 статьи 130</w:t>
            </w:r>
            <w:r>
              <w:rPr>
                <w:b w:val="0"/>
                <w:strike w:val="0"/>
                <w:color w:val="000000"/>
                <w:sz w:val="24"/>
                <w:u w:color="000000" w:val="none"/>
              </w:rPr>
              <w:fldChar w:fldCharType="end"/>
            </w:r>
            <w:r>
              <w:rPr>
                <w:b w:val="0"/>
                <w:color w:val="000000"/>
                <w:sz w:val="24"/>
                <w:u w:val="none"/>
              </w:rPr>
              <w:t xml:space="preserve"> </w:t>
            </w:r>
            <w:r>
              <w:rPr>
                <w:b w:val="0"/>
                <w:color w:val="000000"/>
                <w:sz w:val="24"/>
                <w:u w:val="none"/>
              </w:rPr>
              <w:t>Бюджетного кодекса Российско</w:t>
            </w:r>
            <w:r>
              <w:rPr>
                <w:b w:val="0"/>
                <w:sz w:val="24"/>
              </w:rPr>
              <w:t>й Федерации, а также иных межбюджетных трансфертов, предоставляемых в порядке возмещения осуществленных расходов бюджетов муниципальных образований Краснодарского края и источником финансового обеспечения которых являются межбюджетные трансферты из федерального бюджета), в пределах суммы, необходимой для оплаты денежных обязательств по расходам получателей средств бюджета муниципального образования Краснодарского края,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tc>
        <w:tc>
          <w:tcPr>
            <w:tcW w:type="dxa" w:w="3379"/>
            <w:tcBorders>
              <w:top w:color="000000" w:sz="4" w:val="single"/>
              <w:left w:color="000000" w:sz="4" w:val="single"/>
              <w:bottom w:color="000000" w:sz="4" w:val="single"/>
              <w:right w:color="000000" w:sz="4" w:val="single"/>
            </w:tcBorders>
          </w:tcPr>
          <w:p w14:paraId="66000000">
            <w:pPr>
              <w:tabs>
                <w:tab w:leader="none" w:pos="2505" w:val="left"/>
              </w:tabs>
              <w:ind/>
              <w:rPr>
                <w:sz w:val="28"/>
              </w:rPr>
            </w:pPr>
            <w:r>
              <w:rPr>
                <w:sz w:val="24"/>
              </w:rPr>
              <w:t>В 2025 году Контрольно-счетной палате Краснодарск</w:t>
            </w:r>
            <w:r>
              <w:rPr>
                <w:sz w:val="24"/>
              </w:rPr>
              <w:t>о</w:t>
            </w:r>
            <w:r>
              <w:rPr>
                <w:sz w:val="24"/>
              </w:rPr>
              <w:t>го края межбюджетные трансферты не предоставл</w:t>
            </w:r>
            <w:r>
              <w:rPr>
                <w:sz w:val="24"/>
              </w:rPr>
              <w:t>я</w:t>
            </w:r>
            <w:r>
              <w:rPr>
                <w:sz w:val="24"/>
              </w:rPr>
              <w:t>лись.</w:t>
            </w:r>
          </w:p>
        </w:tc>
        <w:tc>
          <w:tcPr>
            <w:tcW w:type="dxa" w:w="3379"/>
            <w:tcBorders>
              <w:top w:color="000000" w:sz="4" w:val="single"/>
              <w:left w:color="000000" w:sz="4" w:val="single"/>
              <w:bottom w:color="000000" w:sz="4" w:val="single"/>
              <w:right w:color="000000" w:sz="4" w:val="single"/>
            </w:tcBorders>
            <w:vAlign w:val="center"/>
          </w:tcPr>
          <w:p w14:paraId="67000000">
            <w:pPr>
              <w:tabs>
                <w:tab w:leader="none" w:pos="2505" w:val="left"/>
              </w:tabs>
              <w:ind/>
              <w:jc w:val="center"/>
              <w:rPr>
                <w:sz w:val="28"/>
              </w:rPr>
            </w:pPr>
            <w:r>
              <w:rPr>
                <w:rFonts w:ascii="Times New Roman" w:hAnsi="Times New Roman"/>
                <w:spacing w:val="0"/>
                <w:sz w:val="28"/>
              </w:rPr>
              <w:t>–</w:t>
            </w:r>
          </w:p>
        </w:tc>
      </w:tr>
      <w:tr>
        <w:tc>
          <w:tcPr>
            <w:tcW w:type="dxa" w:w="10137"/>
            <w:gridSpan w:val="3"/>
            <w:tcBorders>
              <w:top w:color="000000" w:sz="4" w:val="single"/>
              <w:left w:color="000000" w:sz="4" w:val="single"/>
              <w:bottom w:color="000000" w:sz="4" w:val="single"/>
              <w:right w:color="000000" w:sz="4" w:val="single"/>
            </w:tcBorders>
          </w:tcPr>
          <w:p w14:paraId="68000000">
            <w:pPr>
              <w:tabs>
                <w:tab w:leader="none" w:pos="2505" w:val="left"/>
              </w:tabs>
              <w:ind/>
              <w:jc w:val="center"/>
              <w:rPr>
                <w:sz w:val="28"/>
              </w:rPr>
            </w:pPr>
            <w:r>
              <w:rPr>
                <w:sz w:val="24"/>
              </w:rPr>
              <w:t>Статья 28 Закона Краснодарского края от 18.12.2024 № 5297-КЗ «</w:t>
            </w:r>
            <w:r>
              <w:rPr>
                <w:sz w:val="24"/>
              </w:rPr>
              <w:t xml:space="preserve">О бюджете </w:t>
            </w:r>
            <w:r>
              <w:rPr>
                <w:sz w:val="24"/>
              </w:rPr>
              <w:t xml:space="preserve">Краснодарского края </w:t>
            </w:r>
            <w:r>
              <w:rPr>
                <w:sz w:val="24"/>
              </w:rPr>
              <w:t>на 2025 год и на плановый период 2026 и 2027 годов»</w:t>
            </w:r>
          </w:p>
        </w:tc>
      </w:tr>
      <w:tr>
        <w:tc>
          <w:tcPr>
            <w:tcW w:type="dxa" w:w="3379"/>
            <w:tcBorders>
              <w:top w:color="000000" w:sz="4" w:val="single"/>
              <w:left w:color="000000" w:sz="4" w:val="single"/>
              <w:bottom w:color="000000" w:sz="4" w:val="single"/>
              <w:right w:color="000000" w:sz="4" w:val="single"/>
            </w:tcBorders>
          </w:tcPr>
          <w:p w14:paraId="69000000">
            <w:pPr>
              <w:rPr>
                <w:sz w:val="24"/>
              </w:rPr>
            </w:pPr>
            <w:r>
              <w:rPr>
                <w:sz w:val="24"/>
              </w:rPr>
              <w:t>Установить, что в 2025 году получатели средств бюджета Краснодарского края вправе предусматривать в заключа</w:t>
            </w:r>
            <w:r>
              <w:rPr>
                <w:sz w:val="24"/>
              </w:rPr>
              <w:t>е</w:t>
            </w:r>
            <w:r>
              <w:rPr>
                <w:sz w:val="24"/>
              </w:rPr>
              <w:t>мых ими договорах (госуда</w:t>
            </w:r>
            <w:r>
              <w:rPr>
                <w:sz w:val="24"/>
              </w:rPr>
              <w:t>р</w:t>
            </w:r>
            <w:r>
              <w:rPr>
                <w:sz w:val="24"/>
              </w:rPr>
              <w:t>ственных контрактах) на п</w:t>
            </w:r>
            <w:r>
              <w:rPr>
                <w:sz w:val="24"/>
              </w:rPr>
              <w:t>о</w:t>
            </w:r>
            <w:r>
              <w:rPr>
                <w:sz w:val="24"/>
              </w:rPr>
              <w:t>ставку товаров, выполнение работ, оказание услуг аванс</w:t>
            </w:r>
            <w:r>
              <w:rPr>
                <w:sz w:val="24"/>
              </w:rPr>
              <w:t>о</w:t>
            </w:r>
            <w:r>
              <w:rPr>
                <w:sz w:val="24"/>
              </w:rPr>
              <w:t>вые платежи в размере, уст</w:t>
            </w:r>
            <w:r>
              <w:rPr>
                <w:sz w:val="24"/>
              </w:rPr>
              <w:t>а</w:t>
            </w:r>
            <w:r>
              <w:rPr>
                <w:sz w:val="24"/>
              </w:rPr>
              <w:t>новленном настоящей статьей, если иное не установлено ф</w:t>
            </w:r>
            <w:r>
              <w:rPr>
                <w:sz w:val="24"/>
              </w:rPr>
              <w:t>е</w:t>
            </w:r>
            <w:r>
              <w:rPr>
                <w:sz w:val="24"/>
              </w:rPr>
              <w:t>деральными законами, указ</w:t>
            </w:r>
            <w:r>
              <w:rPr>
                <w:sz w:val="24"/>
              </w:rPr>
              <w:t>а</w:t>
            </w:r>
            <w:r>
              <w:rPr>
                <w:sz w:val="24"/>
              </w:rPr>
              <w:t>ми Президента Российской Федерации и нормативными правовыми актами Прав</w:t>
            </w:r>
            <w:r>
              <w:rPr>
                <w:sz w:val="24"/>
              </w:rPr>
              <w:t>и</w:t>
            </w:r>
            <w:r>
              <w:rPr>
                <w:sz w:val="24"/>
              </w:rPr>
              <w:t>тельства Российской Федер</w:t>
            </w:r>
            <w:r>
              <w:rPr>
                <w:sz w:val="24"/>
              </w:rPr>
              <w:t>а</w:t>
            </w:r>
            <w:r>
              <w:rPr>
                <w:sz w:val="24"/>
              </w:rPr>
              <w:t>ции, нормативными правов</w:t>
            </w:r>
            <w:r>
              <w:rPr>
                <w:sz w:val="24"/>
              </w:rPr>
              <w:t>ы</w:t>
            </w:r>
            <w:r>
              <w:rPr>
                <w:sz w:val="24"/>
              </w:rPr>
              <w:t>ми актами высшего исполн</w:t>
            </w:r>
            <w:r>
              <w:rPr>
                <w:sz w:val="24"/>
              </w:rPr>
              <w:t>и</w:t>
            </w:r>
            <w:r>
              <w:rPr>
                <w:sz w:val="24"/>
              </w:rPr>
              <w:t>тельного органа Краснода</w:t>
            </w:r>
            <w:r>
              <w:rPr>
                <w:sz w:val="24"/>
              </w:rPr>
              <w:t>р</w:t>
            </w:r>
            <w:r>
              <w:rPr>
                <w:sz w:val="24"/>
              </w:rPr>
              <w:t>ского края, в пределах лим</w:t>
            </w:r>
            <w:r>
              <w:rPr>
                <w:sz w:val="24"/>
              </w:rPr>
              <w:t>и</w:t>
            </w:r>
            <w:r>
              <w:rPr>
                <w:sz w:val="24"/>
              </w:rPr>
              <w:t>тов бюджетных обязательств на соответствую-щий фина</w:t>
            </w:r>
            <w:r>
              <w:rPr>
                <w:sz w:val="24"/>
              </w:rPr>
              <w:t>н</w:t>
            </w:r>
            <w:r>
              <w:rPr>
                <w:sz w:val="24"/>
              </w:rPr>
              <w:t>совый год, доведенных до них в установленном порядке на соответствующие цели:</w:t>
            </w:r>
          </w:p>
          <w:p w14:paraId="6A000000">
            <w:pPr>
              <w:ind w:firstLine="540"/>
              <w:rPr>
                <w:sz w:val="24"/>
              </w:rPr>
            </w:pPr>
            <w:r>
              <w:rPr>
                <w:sz w:val="24"/>
              </w:rPr>
              <w:t>1) в размере до 100 пр</w:t>
            </w:r>
            <w:r>
              <w:rPr>
                <w:sz w:val="24"/>
              </w:rPr>
              <w:t>о</w:t>
            </w:r>
            <w:r>
              <w:rPr>
                <w:sz w:val="24"/>
              </w:rPr>
              <w:t>центов суммы договора (гос</w:t>
            </w:r>
            <w:r>
              <w:rPr>
                <w:sz w:val="24"/>
              </w:rPr>
              <w:t>у</w:t>
            </w:r>
            <w:r>
              <w:rPr>
                <w:sz w:val="24"/>
              </w:rPr>
              <w:t>дарственного контракта):</w:t>
            </w:r>
          </w:p>
          <w:p w14:paraId="6B000000">
            <w:pPr>
              <w:ind w:firstLine="540"/>
              <w:rPr>
                <w:sz w:val="24"/>
              </w:rPr>
            </w:pPr>
            <w:r>
              <w:rPr>
                <w:sz w:val="24"/>
              </w:rPr>
              <w:t>а) об оказании услуг св</w:t>
            </w:r>
            <w:r>
              <w:rPr>
                <w:sz w:val="24"/>
              </w:rPr>
              <w:t>я</w:t>
            </w:r>
            <w:r>
              <w:rPr>
                <w:sz w:val="24"/>
              </w:rPr>
              <w:t>зи, о подписке на печатные издания и об их приобрет</w:t>
            </w:r>
            <w:r>
              <w:rPr>
                <w:sz w:val="24"/>
              </w:rPr>
              <w:t>е</w:t>
            </w:r>
            <w:r>
              <w:rPr>
                <w:sz w:val="24"/>
              </w:rPr>
              <w:t>нии;</w:t>
            </w:r>
          </w:p>
          <w:p w14:paraId="6C000000">
            <w:pPr>
              <w:ind w:firstLine="540"/>
              <w:rPr>
                <w:sz w:val="24"/>
              </w:rPr>
            </w:pPr>
            <w:r>
              <w:rPr>
                <w:sz w:val="24"/>
              </w:rPr>
              <w:t>б) об организации пр</w:t>
            </w:r>
            <w:r>
              <w:rPr>
                <w:sz w:val="24"/>
              </w:rPr>
              <w:t>о</w:t>
            </w:r>
            <w:r>
              <w:rPr>
                <w:sz w:val="24"/>
              </w:rPr>
              <w:t>фессионального образования и дополнительного профе</w:t>
            </w:r>
            <w:r>
              <w:rPr>
                <w:sz w:val="24"/>
              </w:rPr>
              <w:t>с</w:t>
            </w:r>
            <w:r>
              <w:rPr>
                <w:sz w:val="24"/>
              </w:rPr>
              <w:t>сионального образования лиц, замещающих государстве</w:t>
            </w:r>
            <w:r>
              <w:rPr>
                <w:sz w:val="24"/>
              </w:rPr>
              <w:t>н</w:t>
            </w:r>
            <w:r>
              <w:rPr>
                <w:sz w:val="24"/>
              </w:rPr>
              <w:t>ные должности Краснода</w:t>
            </w:r>
            <w:r>
              <w:rPr>
                <w:sz w:val="24"/>
              </w:rPr>
              <w:t>р</w:t>
            </w:r>
            <w:r>
              <w:rPr>
                <w:sz w:val="24"/>
              </w:rPr>
              <w:t>ского края, государственных гражданских служащих Кра</w:t>
            </w:r>
            <w:r>
              <w:rPr>
                <w:sz w:val="24"/>
              </w:rPr>
              <w:t>с</w:t>
            </w:r>
            <w:r>
              <w:rPr>
                <w:sz w:val="24"/>
              </w:rPr>
              <w:t>нодарского края и работников государственных казенных учреждений Краснодарского края и иных мероприятий по профессиональному разв</w:t>
            </w:r>
            <w:r>
              <w:rPr>
                <w:sz w:val="24"/>
              </w:rPr>
              <w:t>и</w:t>
            </w:r>
            <w:r>
              <w:rPr>
                <w:sz w:val="24"/>
              </w:rPr>
              <w:t>тию;</w:t>
            </w:r>
          </w:p>
          <w:p w14:paraId="6D000000">
            <w:pPr>
              <w:ind w:firstLine="540"/>
              <w:rPr>
                <w:sz w:val="24"/>
              </w:rPr>
            </w:pPr>
            <w:r>
              <w:rPr>
                <w:sz w:val="24"/>
              </w:rPr>
              <w:t>в) о проведении госуда</w:t>
            </w:r>
            <w:r>
              <w:rPr>
                <w:sz w:val="24"/>
              </w:rPr>
              <w:t>р</w:t>
            </w:r>
            <w:r>
              <w:rPr>
                <w:sz w:val="24"/>
              </w:rPr>
              <w:t>ственной экспертизы проек</w:t>
            </w:r>
            <w:r>
              <w:rPr>
                <w:sz w:val="24"/>
              </w:rPr>
              <w:t>т</w:t>
            </w:r>
            <w:r>
              <w:rPr>
                <w:sz w:val="24"/>
              </w:rPr>
              <w:t>ной документации и результ</w:t>
            </w:r>
            <w:r>
              <w:rPr>
                <w:sz w:val="24"/>
              </w:rPr>
              <w:t>а</w:t>
            </w:r>
            <w:r>
              <w:rPr>
                <w:sz w:val="24"/>
              </w:rPr>
              <w:t>тов инженерных изысканий, о проведении проверки дост</w:t>
            </w:r>
            <w:r>
              <w:rPr>
                <w:sz w:val="24"/>
              </w:rPr>
              <w:t>о</w:t>
            </w:r>
            <w:r>
              <w:rPr>
                <w:sz w:val="24"/>
              </w:rPr>
              <w:t>верности определения сме</w:t>
            </w:r>
            <w:r>
              <w:rPr>
                <w:sz w:val="24"/>
              </w:rPr>
              <w:t>т</w:t>
            </w:r>
            <w:r>
              <w:rPr>
                <w:sz w:val="24"/>
              </w:rPr>
              <w:t>ной стоимости строительства, реконструкции, капитального ремонта объектов капитальн</w:t>
            </w:r>
            <w:r>
              <w:rPr>
                <w:sz w:val="24"/>
              </w:rPr>
              <w:t>о</w:t>
            </w:r>
            <w:r>
              <w:rPr>
                <w:sz w:val="24"/>
              </w:rPr>
              <w:t>го строительства;</w:t>
            </w:r>
          </w:p>
          <w:p w14:paraId="6E000000">
            <w:pPr>
              <w:ind w:firstLine="540"/>
              <w:rPr>
                <w:sz w:val="24"/>
              </w:rPr>
            </w:pPr>
            <w:r>
              <w:rPr>
                <w:sz w:val="24"/>
              </w:rPr>
              <w:t>г) о приобретении авиа- и железнодорожных билетов, билетов для проезда горо</w:t>
            </w:r>
            <w:r>
              <w:rPr>
                <w:sz w:val="24"/>
              </w:rPr>
              <w:t>д</w:t>
            </w:r>
            <w:r>
              <w:rPr>
                <w:sz w:val="24"/>
              </w:rPr>
              <w:t>ским и пригородным тран</w:t>
            </w:r>
            <w:r>
              <w:rPr>
                <w:sz w:val="24"/>
              </w:rPr>
              <w:t>с</w:t>
            </w:r>
            <w:r>
              <w:rPr>
                <w:sz w:val="24"/>
              </w:rPr>
              <w:t>портом, об осуществлении грузовых перевозок авиац</w:t>
            </w:r>
            <w:r>
              <w:rPr>
                <w:sz w:val="24"/>
              </w:rPr>
              <w:t>и</w:t>
            </w:r>
            <w:r>
              <w:rPr>
                <w:sz w:val="24"/>
              </w:rPr>
              <w:t>онным и железнодорожным транспортом;</w:t>
            </w:r>
          </w:p>
          <w:p w14:paraId="6F000000">
            <w:pPr>
              <w:ind w:firstLine="540"/>
              <w:rPr>
                <w:sz w:val="24"/>
              </w:rPr>
            </w:pPr>
            <w:r>
              <w:rPr>
                <w:sz w:val="24"/>
              </w:rPr>
              <w:t>д) о приобретении пут</w:t>
            </w:r>
            <w:r>
              <w:rPr>
                <w:sz w:val="24"/>
              </w:rPr>
              <w:t>е</w:t>
            </w:r>
            <w:r>
              <w:rPr>
                <w:sz w:val="24"/>
              </w:rPr>
              <w:t>вок на санаторно-курортное лечение;</w:t>
            </w:r>
          </w:p>
          <w:p w14:paraId="70000000">
            <w:pPr>
              <w:ind w:firstLine="540"/>
              <w:rPr>
                <w:sz w:val="24"/>
              </w:rPr>
            </w:pPr>
            <w:r>
              <w:rPr>
                <w:sz w:val="24"/>
              </w:rPr>
              <w:t>е) о проведении мер</w:t>
            </w:r>
            <w:r>
              <w:rPr>
                <w:sz w:val="24"/>
              </w:rPr>
              <w:t>о</w:t>
            </w:r>
            <w:r>
              <w:rPr>
                <w:sz w:val="24"/>
              </w:rPr>
              <w:t>приятий по тушению пож</w:t>
            </w:r>
            <w:r>
              <w:rPr>
                <w:sz w:val="24"/>
              </w:rPr>
              <w:t>а</w:t>
            </w:r>
            <w:r>
              <w:rPr>
                <w:sz w:val="24"/>
              </w:rPr>
              <w:t>ров;</w:t>
            </w:r>
          </w:p>
          <w:p w14:paraId="71000000">
            <w:pPr>
              <w:ind w:firstLine="540"/>
              <w:rPr>
                <w:sz w:val="24"/>
              </w:rPr>
            </w:pPr>
            <w:r>
              <w:rPr>
                <w:sz w:val="24"/>
              </w:rPr>
              <w:t>ж) на оказание депоз</w:t>
            </w:r>
            <w:r>
              <w:rPr>
                <w:sz w:val="24"/>
              </w:rPr>
              <w:t>и</w:t>
            </w:r>
            <w:r>
              <w:rPr>
                <w:sz w:val="24"/>
              </w:rPr>
              <w:t>тарных услуг;</w:t>
            </w:r>
          </w:p>
          <w:p w14:paraId="72000000">
            <w:pPr>
              <w:ind w:firstLine="540"/>
              <w:rPr>
                <w:sz w:val="24"/>
              </w:rPr>
            </w:pPr>
            <w:r>
              <w:rPr>
                <w:sz w:val="24"/>
              </w:rPr>
              <w:t>з) об обязательном стр</w:t>
            </w:r>
            <w:r>
              <w:rPr>
                <w:sz w:val="24"/>
              </w:rPr>
              <w:t>а</w:t>
            </w:r>
            <w:r>
              <w:rPr>
                <w:sz w:val="24"/>
              </w:rPr>
              <w:t>ховании гражданской ответс</w:t>
            </w:r>
            <w:r>
              <w:rPr>
                <w:sz w:val="24"/>
              </w:rPr>
              <w:t>т</w:t>
            </w:r>
            <w:r>
              <w:rPr>
                <w:sz w:val="24"/>
              </w:rPr>
              <w:t>венности владельцев тран</w:t>
            </w:r>
            <w:r>
              <w:rPr>
                <w:sz w:val="24"/>
              </w:rPr>
              <w:t>с</w:t>
            </w:r>
            <w:r>
              <w:rPr>
                <w:sz w:val="24"/>
              </w:rPr>
              <w:t>портных средств и других в</w:t>
            </w:r>
            <w:r>
              <w:rPr>
                <w:sz w:val="24"/>
              </w:rPr>
              <w:t>и</w:t>
            </w:r>
            <w:r>
              <w:rPr>
                <w:sz w:val="24"/>
              </w:rPr>
              <w:t>дов обязательного страхов</w:t>
            </w:r>
            <w:r>
              <w:rPr>
                <w:sz w:val="24"/>
              </w:rPr>
              <w:t>а</w:t>
            </w:r>
            <w:r>
              <w:rPr>
                <w:sz w:val="24"/>
              </w:rPr>
              <w:t>ния;</w:t>
            </w:r>
          </w:p>
          <w:p w14:paraId="73000000">
            <w:pPr>
              <w:ind w:firstLine="540"/>
              <w:rPr>
                <w:sz w:val="24"/>
              </w:rPr>
            </w:pPr>
            <w:r>
              <w:rPr>
                <w:sz w:val="24"/>
              </w:rPr>
              <w:t>и) об оказании услуг по проведению ко</w:t>
            </w:r>
            <w:r>
              <w:rPr>
                <w:sz w:val="24"/>
              </w:rPr>
              <w:t>н</w:t>
            </w:r>
            <w:r>
              <w:rPr>
                <w:sz w:val="24"/>
              </w:rPr>
              <w:t>грессов, форумов, фестивалей, конкурсов, представлению экспозиций Краснодарского края на международных, вс</w:t>
            </w:r>
            <w:r>
              <w:rPr>
                <w:sz w:val="24"/>
              </w:rPr>
              <w:t>е</w:t>
            </w:r>
            <w:r>
              <w:rPr>
                <w:sz w:val="24"/>
              </w:rPr>
              <w:t>российских, региональных, национальных и иных выст</w:t>
            </w:r>
            <w:r>
              <w:rPr>
                <w:sz w:val="24"/>
              </w:rPr>
              <w:t>а</w:t>
            </w:r>
            <w:r>
              <w:rPr>
                <w:sz w:val="24"/>
              </w:rPr>
              <w:t>вочно-ярмарочных меропри</w:t>
            </w:r>
            <w:r>
              <w:rPr>
                <w:sz w:val="24"/>
              </w:rPr>
              <w:t>я</w:t>
            </w:r>
            <w:r>
              <w:rPr>
                <w:sz w:val="24"/>
              </w:rPr>
              <w:t>тиях;</w:t>
            </w:r>
          </w:p>
          <w:p w14:paraId="74000000">
            <w:pPr>
              <w:ind w:firstLine="540"/>
              <w:rPr>
                <w:sz w:val="24"/>
              </w:rPr>
            </w:pPr>
            <w:r>
              <w:rPr>
                <w:sz w:val="24"/>
              </w:rPr>
              <w:t>к) на приобретение об</w:t>
            </w:r>
            <w:r>
              <w:rPr>
                <w:sz w:val="24"/>
              </w:rPr>
              <w:t>ъ</w:t>
            </w:r>
            <w:r>
              <w:rPr>
                <w:sz w:val="24"/>
              </w:rPr>
              <w:t>ектов недвижимости в собс</w:t>
            </w:r>
            <w:r>
              <w:rPr>
                <w:sz w:val="24"/>
              </w:rPr>
              <w:t>т</w:t>
            </w:r>
            <w:r>
              <w:rPr>
                <w:sz w:val="24"/>
              </w:rPr>
              <w:t>венность Краснодар-ского края;</w:t>
            </w:r>
          </w:p>
          <w:p w14:paraId="75000000">
            <w:pPr>
              <w:ind w:firstLine="540"/>
              <w:rPr>
                <w:sz w:val="24"/>
              </w:rPr>
            </w:pPr>
            <w:r>
              <w:rPr>
                <w:sz w:val="24"/>
              </w:rPr>
              <w:t>л) о проведении прот</w:t>
            </w:r>
            <w:r>
              <w:rPr>
                <w:sz w:val="24"/>
              </w:rPr>
              <w:t>и</w:t>
            </w:r>
            <w:r>
              <w:rPr>
                <w:sz w:val="24"/>
              </w:rPr>
              <w:t>воградовых мероприя-тий;</w:t>
            </w:r>
          </w:p>
          <w:p w14:paraId="76000000">
            <w:pPr>
              <w:ind w:firstLine="540"/>
              <w:rPr>
                <w:sz w:val="24"/>
              </w:rPr>
            </w:pPr>
            <w:r>
              <w:rPr>
                <w:sz w:val="24"/>
              </w:rPr>
              <w:t>м) об оказании услуг по предоставлению права прое</w:t>
            </w:r>
            <w:r>
              <w:rPr>
                <w:sz w:val="24"/>
              </w:rPr>
              <w:t>з</w:t>
            </w:r>
            <w:r>
              <w:rPr>
                <w:sz w:val="24"/>
              </w:rPr>
              <w:t>да и организации дорожного движения на платных автом</w:t>
            </w:r>
            <w:r>
              <w:rPr>
                <w:sz w:val="24"/>
              </w:rPr>
              <w:t>о</w:t>
            </w:r>
            <w:r>
              <w:rPr>
                <w:sz w:val="24"/>
              </w:rPr>
              <w:t>бильных дорогах и автом</w:t>
            </w:r>
            <w:r>
              <w:rPr>
                <w:sz w:val="24"/>
              </w:rPr>
              <w:t>о</w:t>
            </w:r>
            <w:r>
              <w:rPr>
                <w:sz w:val="24"/>
              </w:rPr>
              <w:t>бильных дорогах, содержащих платные участки;</w:t>
            </w:r>
          </w:p>
          <w:p w14:paraId="77000000">
            <w:pPr>
              <w:ind w:firstLine="540"/>
              <w:rPr>
                <w:sz w:val="24"/>
              </w:rPr>
            </w:pPr>
            <w:r>
              <w:rPr>
                <w:sz w:val="24"/>
              </w:rPr>
              <w:t>н) об оказании услуг по проживанию в сл</w:t>
            </w:r>
            <w:r>
              <w:rPr>
                <w:sz w:val="24"/>
              </w:rPr>
              <w:t>у</w:t>
            </w:r>
            <w:r>
              <w:rPr>
                <w:sz w:val="24"/>
              </w:rPr>
              <w:t>жебных командировках;</w:t>
            </w:r>
          </w:p>
          <w:p w14:paraId="78000000">
            <w:pPr>
              <w:ind w:firstLine="540"/>
              <w:rPr>
                <w:sz w:val="24"/>
              </w:rPr>
            </w:pPr>
            <w:r>
              <w:rPr>
                <w:sz w:val="24"/>
              </w:rPr>
              <w:t xml:space="preserve">о) заключаемого в целях реализации </w:t>
            </w:r>
            <w:r>
              <w:rPr>
                <w:sz w:val="24"/>
              </w:rPr>
              <w:fldChar w:fldCharType="begin"/>
            </w:r>
            <w:r>
              <w:rPr>
                <w:sz w:val="24"/>
              </w:rPr>
              <w:instrText>HYPERLINK "https://login.consultant.ru/link/?req=doc&amp;base=LAW&amp;n=455520"</w:instrText>
            </w:r>
            <w:r>
              <w:rPr>
                <w:sz w:val="24"/>
              </w:rPr>
              <w:fldChar w:fldCharType="separate"/>
            </w:r>
            <w:r>
              <w:rPr>
                <w:sz w:val="24"/>
              </w:rPr>
              <w:t>Указа</w:t>
            </w:r>
            <w:r>
              <w:rPr>
                <w:sz w:val="24"/>
              </w:rPr>
              <w:fldChar w:fldCharType="end"/>
            </w:r>
            <w:r>
              <w:rPr>
                <w:sz w:val="24"/>
              </w:rPr>
              <w:t xml:space="preserve"> Президента Российской Федерации от 19 октября 2022 года </w:t>
            </w:r>
            <w:r>
              <w:rPr>
                <w:sz w:val="24"/>
              </w:rPr>
              <w:t>№</w:t>
            </w:r>
            <w:r>
              <w:rPr>
                <w:sz w:val="24"/>
              </w:rPr>
              <w:t xml:space="preserve"> 757 </w:t>
            </w:r>
            <w:r>
              <w:rPr>
                <w:sz w:val="24"/>
              </w:rPr>
              <w:t>«</w:t>
            </w:r>
            <w:r>
              <w:rPr>
                <w:sz w:val="24"/>
              </w:rPr>
              <w:t>О мерах, осуществляемых в субъектах Российской Фед</w:t>
            </w:r>
            <w:r>
              <w:rPr>
                <w:sz w:val="24"/>
              </w:rPr>
              <w:t>е</w:t>
            </w:r>
            <w:r>
              <w:rPr>
                <w:sz w:val="24"/>
              </w:rPr>
              <w:t>рации в связи с Указом Пр</w:t>
            </w:r>
            <w:r>
              <w:rPr>
                <w:sz w:val="24"/>
              </w:rPr>
              <w:t>е</w:t>
            </w:r>
            <w:r>
              <w:rPr>
                <w:sz w:val="24"/>
              </w:rPr>
              <w:t>зидента Российской Федер</w:t>
            </w:r>
            <w:r>
              <w:rPr>
                <w:sz w:val="24"/>
              </w:rPr>
              <w:t>а</w:t>
            </w:r>
            <w:r>
              <w:rPr>
                <w:sz w:val="24"/>
              </w:rPr>
              <w:t xml:space="preserve">ции от 19 октября 2022 г. </w:t>
            </w:r>
            <w:r>
              <w:rPr>
                <w:sz w:val="24"/>
              </w:rPr>
              <w:t>№ 756»</w:t>
            </w:r>
            <w:r>
              <w:rPr>
                <w:sz w:val="24"/>
              </w:rPr>
              <w:t xml:space="preserve">, </w:t>
            </w:r>
            <w:r>
              <w:rPr>
                <w:sz w:val="24"/>
              </w:rPr>
              <w:fldChar w:fldCharType="begin"/>
            </w:r>
            <w:r>
              <w:rPr>
                <w:sz w:val="24"/>
              </w:rPr>
              <w:instrText>HYPERLINK "https://login.consultant.ru/link/?req=doc&amp;base=LAW&amp;n=433922"</w:instrText>
            </w:r>
            <w:r>
              <w:rPr>
                <w:sz w:val="24"/>
              </w:rPr>
              <w:fldChar w:fldCharType="separate"/>
            </w:r>
            <w:r>
              <w:rPr>
                <w:sz w:val="24"/>
              </w:rPr>
              <w:t>постановления</w:t>
            </w:r>
            <w:r>
              <w:rPr>
                <w:sz w:val="24"/>
              </w:rPr>
              <w:fldChar w:fldCharType="end"/>
            </w:r>
            <w:r>
              <w:rPr>
                <w:sz w:val="24"/>
              </w:rPr>
              <w:t xml:space="preserve"> Пр</w:t>
            </w:r>
            <w:r>
              <w:rPr>
                <w:sz w:val="24"/>
              </w:rPr>
              <w:t>а</w:t>
            </w:r>
            <w:r>
              <w:rPr>
                <w:sz w:val="24"/>
              </w:rPr>
              <w:t>вительства Российской Фед</w:t>
            </w:r>
            <w:r>
              <w:rPr>
                <w:sz w:val="24"/>
              </w:rPr>
              <w:t>е</w:t>
            </w:r>
            <w:r>
              <w:rPr>
                <w:sz w:val="24"/>
              </w:rPr>
              <w:t xml:space="preserve">рации от 3 октября 2022 года </w:t>
            </w:r>
            <w:r>
              <w:rPr>
                <w:sz w:val="24"/>
              </w:rPr>
              <w:t>№</w:t>
            </w:r>
            <w:r>
              <w:rPr>
                <w:sz w:val="24"/>
              </w:rPr>
              <w:t xml:space="preserve"> 1745 </w:t>
            </w:r>
            <w:r>
              <w:rPr>
                <w:sz w:val="24"/>
              </w:rPr>
              <w:t>«</w:t>
            </w:r>
            <w:r>
              <w:rPr>
                <w:sz w:val="24"/>
              </w:rPr>
              <w:t>О специальной мере в сфере экономики и внесении изменения в постановление Правительства Российской Федер</w:t>
            </w:r>
            <w:r>
              <w:rPr>
                <w:sz w:val="24"/>
              </w:rPr>
              <w:t>а</w:t>
            </w:r>
            <w:r>
              <w:rPr>
                <w:sz w:val="24"/>
              </w:rPr>
              <w:t>ции от 30 апреля 2020 г. №</w:t>
            </w:r>
            <w:r>
              <w:rPr>
                <w:sz w:val="24"/>
              </w:rPr>
              <w:t xml:space="preserve"> 616</w:t>
            </w:r>
            <w:r>
              <w:rPr>
                <w:sz w:val="24"/>
              </w:rPr>
              <w:t>»</w:t>
            </w:r>
            <w:r>
              <w:rPr>
                <w:sz w:val="24"/>
              </w:rPr>
              <w:t>;</w:t>
            </w:r>
          </w:p>
          <w:p w14:paraId="79000000">
            <w:pPr>
              <w:ind w:firstLine="540"/>
              <w:rPr>
                <w:sz w:val="24"/>
              </w:rPr>
            </w:pPr>
            <w:r>
              <w:rPr>
                <w:sz w:val="24"/>
              </w:rPr>
              <w:t>2) в размере до 30 пр</w:t>
            </w:r>
            <w:r>
              <w:rPr>
                <w:sz w:val="24"/>
              </w:rPr>
              <w:t>о</w:t>
            </w:r>
            <w:r>
              <w:rPr>
                <w:sz w:val="24"/>
              </w:rPr>
              <w:t>центов суммы договора (гос</w:t>
            </w:r>
            <w:r>
              <w:rPr>
                <w:sz w:val="24"/>
              </w:rPr>
              <w:t>у</w:t>
            </w:r>
            <w:r>
              <w:rPr>
                <w:sz w:val="24"/>
              </w:rPr>
              <w:t>дарственного контракта) - по остальным договорам (гос</w:t>
            </w:r>
            <w:r>
              <w:rPr>
                <w:sz w:val="24"/>
              </w:rPr>
              <w:t>у</w:t>
            </w:r>
            <w:r>
              <w:rPr>
                <w:sz w:val="24"/>
              </w:rPr>
              <w:t>дарственным контра</w:t>
            </w:r>
            <w:r>
              <w:rPr>
                <w:sz w:val="24"/>
              </w:rPr>
              <w:t>к</w:t>
            </w:r>
            <w:r>
              <w:rPr>
                <w:sz w:val="24"/>
              </w:rPr>
              <w:t>там).</w:t>
            </w:r>
          </w:p>
          <w:p w14:paraId="7A000000">
            <w:pPr>
              <w:spacing w:before="280"/>
              <w:ind w:firstLine="540"/>
              <w:rPr>
                <w:b w:val="0"/>
              </w:rPr>
            </w:pPr>
            <w:r>
              <w:rPr>
                <w:sz w:val="24"/>
              </w:rPr>
              <w:t>2. Установить, что в 2025 году получатели средств бюджета Краснодарского края предусматривают в заключа</w:t>
            </w:r>
            <w:r>
              <w:rPr>
                <w:sz w:val="24"/>
              </w:rPr>
              <w:t>е</w:t>
            </w:r>
            <w:r>
              <w:rPr>
                <w:sz w:val="24"/>
              </w:rPr>
              <w:t>мых ими договорах (госуда</w:t>
            </w:r>
            <w:r>
              <w:rPr>
                <w:sz w:val="24"/>
              </w:rPr>
              <w:t>р</w:t>
            </w:r>
            <w:r>
              <w:rPr>
                <w:sz w:val="24"/>
              </w:rPr>
              <w:t>ственных контрактах) на п</w:t>
            </w:r>
            <w:r>
              <w:rPr>
                <w:sz w:val="24"/>
              </w:rPr>
              <w:t>о</w:t>
            </w:r>
            <w:r>
              <w:rPr>
                <w:sz w:val="24"/>
              </w:rPr>
              <w:t>ставку товаров, выполнение работ, оказание услуг, средс</w:t>
            </w:r>
            <w:r>
              <w:rPr>
                <w:sz w:val="24"/>
              </w:rPr>
              <w:t>т</w:t>
            </w:r>
            <w:r>
              <w:rPr>
                <w:sz w:val="24"/>
              </w:rPr>
              <w:t>ва на финансовое обеспечение которых подлежат казначе</w:t>
            </w:r>
            <w:r>
              <w:rPr>
                <w:sz w:val="24"/>
              </w:rPr>
              <w:t>й</w:t>
            </w:r>
            <w:r>
              <w:rPr>
                <w:sz w:val="24"/>
              </w:rPr>
              <w:t>скому сопровождению в соо</w:t>
            </w:r>
            <w:r>
              <w:rPr>
                <w:sz w:val="24"/>
              </w:rPr>
              <w:t>т</w:t>
            </w:r>
            <w:r>
              <w:rPr>
                <w:sz w:val="24"/>
              </w:rPr>
              <w:t>ветствии с бюджетным зак</w:t>
            </w:r>
            <w:r>
              <w:rPr>
                <w:sz w:val="24"/>
              </w:rPr>
              <w:t>о</w:t>
            </w:r>
            <w:r>
              <w:rPr>
                <w:sz w:val="24"/>
              </w:rPr>
              <w:t>нодательством Российской Федерации, авансовые плат</w:t>
            </w:r>
            <w:r>
              <w:rPr>
                <w:sz w:val="24"/>
              </w:rPr>
              <w:t>е</w:t>
            </w:r>
            <w:r>
              <w:rPr>
                <w:sz w:val="24"/>
              </w:rPr>
              <w:t>жи в размере до 50 процентов суммы договора (государс</w:t>
            </w:r>
            <w:r>
              <w:rPr>
                <w:sz w:val="24"/>
              </w:rPr>
              <w:t>т</w:t>
            </w:r>
            <w:r>
              <w:rPr>
                <w:sz w:val="24"/>
              </w:rPr>
              <w:t xml:space="preserve">венного контракта), </w:t>
            </w:r>
            <w:r>
              <w:rPr>
                <w:b w:val="0"/>
                <w:sz w:val="24"/>
              </w:rPr>
              <w:t>за исключением договоров (государственных контрактов), указанных в</w:t>
            </w:r>
            <w:r>
              <w:rPr>
                <w:b w:val="0"/>
                <w:sz w:val="24"/>
              </w:rPr>
              <w:t xml:space="preserve"> </w:t>
            </w:r>
            <w:r>
              <w:rPr>
                <w:b w:val="0"/>
                <w:strike w:val="0"/>
                <w:color w:val="000000"/>
                <w:sz w:val="24"/>
                <w:u w:color="000000" w:val="none"/>
              </w:rPr>
              <w:t>пункте 1 части 1</w:t>
            </w:r>
            <w:r>
              <w:rPr>
                <w:b w:val="0"/>
                <w:color w:val="000000"/>
                <w:sz w:val="24"/>
                <w:u w:val="none"/>
              </w:rPr>
              <w:t xml:space="preserve"> </w:t>
            </w:r>
            <w:r>
              <w:rPr>
                <w:b w:val="0"/>
                <w:sz w:val="24"/>
              </w:rPr>
              <w:t xml:space="preserve">настоящей статьи, в которых предусматриваются авансовые платежи в размере до 100 процентов суммы договора (государственного </w:t>
            </w:r>
            <w:r>
              <w:rPr>
                <w:b w:val="0"/>
                <w:sz w:val="24"/>
              </w:rPr>
              <w:t>контракта).</w:t>
            </w:r>
          </w:p>
        </w:tc>
        <w:tc>
          <w:tcPr>
            <w:tcW w:type="dxa" w:w="3379"/>
            <w:tcBorders>
              <w:top w:color="000000" w:sz="4" w:val="single"/>
              <w:left w:color="000000" w:sz="4" w:val="single"/>
              <w:bottom w:color="000000" w:sz="4" w:val="single"/>
              <w:right w:color="000000" w:sz="4" w:val="single"/>
            </w:tcBorders>
          </w:tcPr>
          <w:p w14:paraId="7B000000">
            <w:pPr>
              <w:rPr>
                <w:sz w:val="24"/>
              </w:rPr>
            </w:pPr>
            <w:r>
              <w:rPr>
                <w:sz w:val="24"/>
              </w:rPr>
              <w:t>Палатой в 2025</w:t>
            </w:r>
            <w:r>
              <w:rPr>
                <w:sz w:val="24"/>
              </w:rPr>
              <w:t xml:space="preserve"> году было з</w:t>
            </w:r>
            <w:r>
              <w:rPr>
                <w:sz w:val="24"/>
              </w:rPr>
              <w:t>а</w:t>
            </w:r>
            <w:r>
              <w:rPr>
                <w:sz w:val="24"/>
              </w:rPr>
              <w:t>ключено 117</w:t>
            </w:r>
            <w:r>
              <w:rPr>
                <w:sz w:val="24"/>
              </w:rPr>
              <w:t xml:space="preserve"> </w:t>
            </w:r>
            <w:r>
              <w:rPr>
                <w:sz w:val="24"/>
              </w:rPr>
              <w:t>государствен-ных контрактов (договоров) на о</w:t>
            </w:r>
            <w:r>
              <w:rPr>
                <w:sz w:val="24"/>
              </w:rPr>
              <w:t>б</w:t>
            </w:r>
            <w:r>
              <w:rPr>
                <w:sz w:val="24"/>
              </w:rPr>
              <w:t xml:space="preserve">щую сумму </w:t>
            </w:r>
            <w:r>
              <w:rPr>
                <w:sz w:val="24"/>
              </w:rPr>
              <w:br/>
            </w:r>
            <w:r>
              <w:rPr>
                <w:sz w:val="24"/>
              </w:rPr>
              <w:t>54 581 829,50</w:t>
            </w:r>
            <w:r>
              <w:rPr>
                <w:sz w:val="24"/>
              </w:rPr>
              <w:t xml:space="preserve"> руб. (без учета кредиторской з</w:t>
            </w:r>
            <w:r>
              <w:rPr>
                <w:sz w:val="24"/>
              </w:rPr>
              <w:t>а</w:t>
            </w:r>
            <w:r>
              <w:rPr>
                <w:sz w:val="24"/>
              </w:rPr>
              <w:t>долженности по состоянию на 01.01.2025</w:t>
            </w:r>
            <w:r>
              <w:rPr>
                <w:sz w:val="24"/>
              </w:rPr>
              <w:t>), из них:</w:t>
            </w:r>
          </w:p>
          <w:p w14:paraId="7C000000">
            <w:pPr>
              <w:rPr>
                <w:sz w:val="24"/>
              </w:rPr>
            </w:pPr>
          </w:p>
          <w:p w14:paraId="7D000000">
            <w:pPr>
              <w:rPr>
                <w:sz w:val="24"/>
              </w:rPr>
            </w:pPr>
            <w:r>
              <w:rPr>
                <w:sz w:val="24"/>
              </w:rPr>
              <w:t xml:space="preserve"> </w:t>
            </w:r>
            <w:r>
              <w:rPr>
                <w:sz w:val="24"/>
              </w:rPr>
              <w:t>- по оказанию услуг связи - 8 контрактов на общую су</w:t>
            </w:r>
            <w:r>
              <w:rPr>
                <w:sz w:val="24"/>
              </w:rPr>
              <w:t>м</w:t>
            </w:r>
            <w:r>
              <w:rPr>
                <w:sz w:val="24"/>
              </w:rPr>
              <w:t>му 1</w:t>
            </w:r>
            <w:r>
              <w:rPr>
                <w:sz w:val="24"/>
              </w:rPr>
              <w:t> 661 700,00</w:t>
            </w:r>
            <w:r>
              <w:rPr>
                <w:sz w:val="24"/>
              </w:rPr>
              <w:t xml:space="preserve"> руб. По одному ко</w:t>
            </w:r>
            <w:r>
              <w:rPr>
                <w:sz w:val="24"/>
              </w:rPr>
              <w:t>н</w:t>
            </w:r>
            <w:r>
              <w:rPr>
                <w:sz w:val="24"/>
              </w:rPr>
              <w:t xml:space="preserve">тракту Палата </w:t>
            </w:r>
            <w:r>
              <w:rPr>
                <w:sz w:val="24"/>
              </w:rPr>
              <w:t>в</w:t>
            </w:r>
            <w:r>
              <w:rPr>
                <w:sz w:val="24"/>
              </w:rPr>
              <w:t>оспользов</w:t>
            </w:r>
            <w:r>
              <w:rPr>
                <w:sz w:val="24"/>
              </w:rPr>
              <w:t>а</w:t>
            </w:r>
            <w:r>
              <w:rPr>
                <w:sz w:val="24"/>
              </w:rPr>
              <w:t>лась правом авансового пл</w:t>
            </w:r>
            <w:r>
              <w:rPr>
                <w:sz w:val="24"/>
              </w:rPr>
              <w:t>а</w:t>
            </w:r>
            <w:r>
              <w:rPr>
                <w:sz w:val="24"/>
              </w:rPr>
              <w:t>тежа в размере до 100 % от суммы договора, что состав</w:t>
            </w:r>
            <w:r>
              <w:rPr>
                <w:sz w:val="24"/>
              </w:rPr>
              <w:t>и</w:t>
            </w:r>
            <w:r>
              <w:rPr>
                <w:sz w:val="24"/>
              </w:rPr>
              <w:t>ло 780</w:t>
            </w:r>
            <w:r>
              <w:rPr>
                <w:sz w:val="24"/>
              </w:rPr>
              <w:t xml:space="preserve"> 000,</w:t>
            </w:r>
            <w:r>
              <w:rPr>
                <w:sz w:val="24"/>
              </w:rPr>
              <w:t xml:space="preserve">00 руб. </w:t>
            </w:r>
            <w:r>
              <w:rPr>
                <w:sz w:val="24"/>
              </w:rPr>
              <w:br/>
            </w:r>
            <w:r>
              <w:rPr>
                <w:sz w:val="24"/>
              </w:rPr>
              <w:t>(12,5%);</w:t>
            </w:r>
          </w:p>
          <w:p w14:paraId="7E000000">
            <w:pPr>
              <w:rPr>
                <w:sz w:val="24"/>
              </w:rPr>
            </w:pPr>
          </w:p>
          <w:p w14:paraId="7F000000">
            <w:pPr>
              <w:rPr>
                <w:sz w:val="24"/>
              </w:rPr>
            </w:pPr>
            <w:r>
              <w:rPr>
                <w:sz w:val="24"/>
              </w:rPr>
              <w:t>- по обучению на курсах п</w:t>
            </w:r>
            <w:r>
              <w:rPr>
                <w:sz w:val="24"/>
              </w:rPr>
              <w:t>о</w:t>
            </w:r>
            <w:r>
              <w:rPr>
                <w:sz w:val="24"/>
              </w:rPr>
              <w:t>вышения квалификации, пр</w:t>
            </w:r>
            <w:r>
              <w:rPr>
                <w:sz w:val="24"/>
              </w:rPr>
              <w:t>о</w:t>
            </w:r>
            <w:r>
              <w:rPr>
                <w:sz w:val="24"/>
              </w:rPr>
              <w:t xml:space="preserve">хождению профессиональной </w:t>
            </w:r>
            <w:r>
              <w:rPr>
                <w:sz w:val="24"/>
              </w:rPr>
              <w:t>п</w:t>
            </w:r>
            <w:r>
              <w:rPr>
                <w:sz w:val="24"/>
              </w:rPr>
              <w:t>ереподготовки, посещению обучающих вебинаров, семинаров – 10</w:t>
            </w:r>
            <w:r>
              <w:rPr>
                <w:sz w:val="24"/>
              </w:rPr>
              <w:t xml:space="preserve"> контрактов на общую сумму 355</w:t>
            </w:r>
            <w:r>
              <w:rPr>
                <w:sz w:val="24"/>
              </w:rPr>
              <w:t xml:space="preserve"> 900,00 руб. По 5</w:t>
            </w:r>
            <w:r>
              <w:rPr>
                <w:sz w:val="24"/>
              </w:rPr>
              <w:t xml:space="preserve"> контра</w:t>
            </w:r>
            <w:r>
              <w:rPr>
                <w:sz w:val="24"/>
              </w:rPr>
              <w:t>к</w:t>
            </w:r>
            <w:r>
              <w:rPr>
                <w:sz w:val="24"/>
              </w:rPr>
              <w:t>там Палата воспользовалась пр</w:t>
            </w:r>
            <w:r>
              <w:rPr>
                <w:sz w:val="24"/>
              </w:rPr>
              <w:t>а</w:t>
            </w:r>
            <w:r>
              <w:rPr>
                <w:sz w:val="24"/>
              </w:rPr>
              <w:t>вом авансового платежа в размере до 100 % от суммы договора, что составило 286</w:t>
            </w:r>
            <w:r>
              <w:rPr>
                <w:sz w:val="24"/>
              </w:rPr>
              <w:t xml:space="preserve"> 5</w:t>
            </w:r>
            <w:r>
              <w:rPr>
                <w:sz w:val="24"/>
              </w:rPr>
              <w:t>00,00 руб. (50</w:t>
            </w:r>
            <w:r>
              <w:rPr>
                <w:sz w:val="24"/>
              </w:rPr>
              <w:t>,0</w:t>
            </w:r>
            <w:r>
              <w:rPr>
                <w:sz w:val="24"/>
              </w:rPr>
              <w:t>%);</w:t>
            </w:r>
          </w:p>
          <w:p w14:paraId="80000000">
            <w:pPr>
              <w:rPr>
                <w:sz w:val="24"/>
              </w:rPr>
            </w:pPr>
          </w:p>
          <w:p w14:paraId="81000000">
            <w:pPr>
              <w:rPr>
                <w:sz w:val="24"/>
              </w:rPr>
            </w:pPr>
            <w:r>
              <w:rPr>
                <w:sz w:val="24"/>
              </w:rPr>
              <w:t xml:space="preserve">- по трем контрактам Палата </w:t>
            </w:r>
            <w:r>
              <w:rPr>
                <w:sz w:val="24"/>
              </w:rPr>
              <w:t xml:space="preserve">воспользовалась правом авансового платежа в размере </w:t>
            </w:r>
            <w:r>
              <w:rPr>
                <w:sz w:val="24"/>
              </w:rPr>
              <w:t xml:space="preserve">до 30 % цены контракта: </w:t>
            </w:r>
            <w:r>
              <w:rPr>
                <w:sz w:val="24"/>
              </w:rPr>
              <w:t>на оказание у</w:t>
            </w:r>
            <w:r>
              <w:rPr>
                <w:sz w:val="24"/>
              </w:rPr>
              <w:t>с</w:t>
            </w:r>
            <w:r>
              <w:rPr>
                <w:sz w:val="24"/>
              </w:rPr>
              <w:t xml:space="preserve">луг по обращению с отходами </w:t>
            </w:r>
            <w:r>
              <w:rPr>
                <w:sz w:val="24"/>
              </w:rPr>
              <w:t>I</w:t>
            </w:r>
            <w:r>
              <w:rPr>
                <w:sz w:val="24"/>
              </w:rPr>
              <w:t xml:space="preserve"> и </w:t>
            </w:r>
            <w:r>
              <w:rPr>
                <w:sz w:val="24"/>
              </w:rPr>
              <w:t>II</w:t>
            </w:r>
            <w:r>
              <w:rPr>
                <w:sz w:val="24"/>
              </w:rPr>
              <w:t xml:space="preserve"> классов опасности – 1 контракт на сумму 3 373,28 руб.; поставка, сборка и установка жалюзи </w:t>
            </w:r>
            <w:r>
              <w:rPr>
                <w:rFonts w:ascii="Times New Roman" w:hAnsi="Times New Roman"/>
                <w:spacing w:val="0"/>
                <w:sz w:val="24"/>
              </w:rPr>
              <w:t>– 2 контракта на общую сумму 73 630,00 руб.(2,6%).</w:t>
            </w:r>
            <w:r>
              <w:rPr>
                <w:sz w:val="24"/>
              </w:rPr>
              <w:t xml:space="preserve"> </w:t>
            </w:r>
          </w:p>
          <w:p w14:paraId="82000000">
            <w:pPr>
              <w:rPr>
                <w:sz w:val="24"/>
              </w:rPr>
            </w:pPr>
            <w:r>
              <w:rPr>
                <w:sz w:val="24"/>
              </w:rPr>
              <w:t>По остальным государстве</w:t>
            </w:r>
            <w:r>
              <w:rPr>
                <w:sz w:val="24"/>
              </w:rPr>
              <w:t>н-</w:t>
            </w:r>
            <w:r>
              <w:rPr>
                <w:sz w:val="24"/>
              </w:rPr>
              <w:t>ным контрактам оплата ос</w:t>
            </w:r>
            <w:r>
              <w:rPr>
                <w:sz w:val="24"/>
              </w:rPr>
              <w:t>у</w:t>
            </w:r>
            <w:r>
              <w:rPr>
                <w:sz w:val="24"/>
              </w:rPr>
              <w:t xml:space="preserve">ществлялась по факту </w:t>
            </w:r>
            <w:r>
              <w:rPr>
                <w:sz w:val="24"/>
              </w:rPr>
              <w:t>поста</w:t>
            </w:r>
            <w:r>
              <w:rPr>
                <w:sz w:val="24"/>
              </w:rPr>
              <w:t>в</w:t>
            </w:r>
            <w:r>
              <w:rPr>
                <w:sz w:val="24"/>
              </w:rPr>
              <w:t>ки</w:t>
            </w:r>
            <w:r>
              <w:rPr>
                <w:sz w:val="24"/>
              </w:rPr>
              <w:t xml:space="preserve"> товара, выполненных р</w:t>
            </w:r>
            <w:r>
              <w:rPr>
                <w:sz w:val="24"/>
              </w:rPr>
              <w:t>а</w:t>
            </w:r>
            <w:r>
              <w:rPr>
                <w:sz w:val="24"/>
              </w:rPr>
              <w:t>бот, оказанных услуг.</w:t>
            </w:r>
          </w:p>
          <w:p w14:paraId="83000000">
            <w:pPr>
              <w:tabs>
                <w:tab w:leader="none" w:pos="2505" w:val="left"/>
              </w:tabs>
              <w:ind/>
              <w:rPr>
                <w:sz w:val="28"/>
              </w:rPr>
            </w:pPr>
          </w:p>
        </w:tc>
        <w:tc>
          <w:tcPr>
            <w:tcW w:type="dxa" w:w="3379"/>
            <w:tcBorders>
              <w:top w:color="000000" w:sz="4" w:val="single"/>
              <w:left w:color="000000" w:sz="4" w:val="single"/>
              <w:bottom w:color="000000" w:sz="4" w:val="single"/>
              <w:right w:color="000000" w:sz="4" w:val="single"/>
            </w:tcBorders>
            <w:vAlign w:val="center"/>
          </w:tcPr>
          <w:p w14:paraId="84000000">
            <w:pPr>
              <w:tabs>
                <w:tab w:leader="none" w:pos="2505" w:val="left"/>
              </w:tabs>
              <w:ind/>
              <w:jc w:val="center"/>
              <w:rPr>
                <w:sz w:val="28"/>
              </w:rPr>
            </w:pPr>
            <w:r>
              <w:rPr>
                <w:rFonts w:ascii="Times New Roman" w:hAnsi="Times New Roman"/>
                <w:spacing w:val="0"/>
                <w:sz w:val="28"/>
              </w:rPr>
              <w:t>–</w:t>
            </w:r>
          </w:p>
        </w:tc>
      </w:tr>
    </w:tbl>
    <w:p w14:paraId="85000000">
      <w:pPr>
        <w:tabs>
          <w:tab w:leader="none" w:pos="2505" w:val="left"/>
        </w:tabs>
        <w:ind w:firstLine="720"/>
        <w:rPr>
          <w:sz w:val="28"/>
        </w:rPr>
      </w:pPr>
    </w:p>
    <w:p w14:paraId="86000000">
      <w:pPr>
        <w:tabs>
          <w:tab w:leader="none" w:pos="2505" w:val="left"/>
        </w:tabs>
        <w:ind w:firstLine="720"/>
        <w:rPr>
          <w:sz w:val="28"/>
        </w:rPr>
      </w:pPr>
      <w:r>
        <w:rPr>
          <w:sz w:val="28"/>
        </w:rPr>
        <w:t xml:space="preserve">В </w:t>
      </w:r>
      <w:r>
        <w:rPr>
          <w:sz w:val="28"/>
        </w:rPr>
        <w:t>течени</w:t>
      </w:r>
      <w:r>
        <w:rPr>
          <w:sz w:val="28"/>
        </w:rPr>
        <w:t>е</w:t>
      </w:r>
      <w:r>
        <w:rPr>
          <w:sz w:val="28"/>
        </w:rPr>
        <w:t xml:space="preserve"> </w:t>
      </w:r>
      <w:r>
        <w:rPr>
          <w:sz w:val="28"/>
        </w:rPr>
        <w:t>2025</w:t>
      </w:r>
      <w:r>
        <w:rPr>
          <w:sz w:val="28"/>
        </w:rPr>
        <w:t xml:space="preserve"> год</w:t>
      </w:r>
      <w:r>
        <w:rPr>
          <w:sz w:val="28"/>
        </w:rPr>
        <w:t>а</w:t>
      </w:r>
      <w:r>
        <w:rPr>
          <w:sz w:val="28"/>
        </w:rPr>
        <w:t xml:space="preserve"> Палата не являлась участником реализации государс</w:t>
      </w:r>
      <w:r>
        <w:rPr>
          <w:sz w:val="28"/>
        </w:rPr>
        <w:t>т</w:t>
      </w:r>
      <w:r>
        <w:rPr>
          <w:sz w:val="28"/>
        </w:rPr>
        <w:t>венных программ.</w:t>
      </w:r>
    </w:p>
    <w:p w14:paraId="87000000">
      <w:pPr>
        <w:tabs>
          <w:tab w:leader="none" w:pos="2505" w:val="left"/>
        </w:tabs>
        <w:ind w:firstLine="720"/>
        <w:rPr>
          <w:sz w:val="28"/>
        </w:rPr>
      </w:pPr>
      <w:r>
        <w:rPr>
          <w:sz w:val="28"/>
        </w:rPr>
        <w:t>Поступившие в 2025 году п</w:t>
      </w:r>
      <w:r>
        <w:rPr>
          <w:sz w:val="28"/>
        </w:rPr>
        <w:t>рочие доходы от компенсации затрат бюдж</w:t>
      </w:r>
      <w:r>
        <w:rPr>
          <w:sz w:val="28"/>
        </w:rPr>
        <w:t>е</w:t>
      </w:r>
      <w:r>
        <w:rPr>
          <w:sz w:val="28"/>
        </w:rPr>
        <w:t xml:space="preserve">тов  субъектов Российской Федерации (иные поступления) </w:t>
      </w:r>
      <w:r>
        <w:rPr>
          <w:sz w:val="28"/>
        </w:rPr>
        <w:t>в сумме</w:t>
      </w:r>
      <w:r>
        <w:rPr>
          <w:sz w:val="28"/>
        </w:rPr>
        <w:t xml:space="preserve"> 5 970,30 ру</w:t>
      </w:r>
      <w:r>
        <w:rPr>
          <w:sz w:val="28"/>
        </w:rPr>
        <w:t>б</w:t>
      </w:r>
      <w:r>
        <w:rPr>
          <w:sz w:val="28"/>
        </w:rPr>
        <w:t xml:space="preserve">лей </w:t>
      </w:r>
      <w:r>
        <w:rPr>
          <w:rFonts w:ascii="Times New Roman" w:hAnsi="Times New Roman"/>
          <w:spacing w:val="0"/>
          <w:sz w:val="28"/>
        </w:rPr>
        <w:t>–</w:t>
      </w:r>
      <w:r>
        <w:rPr>
          <w:sz w:val="28"/>
        </w:rPr>
        <w:t xml:space="preserve"> </w:t>
      </w:r>
      <w:r>
        <w:rPr>
          <w:sz w:val="28"/>
        </w:rPr>
        <w:t>во</w:t>
      </w:r>
      <w:r>
        <w:rPr>
          <w:sz w:val="28"/>
        </w:rPr>
        <w:t>з</w:t>
      </w:r>
      <w:r>
        <w:rPr>
          <w:sz w:val="28"/>
        </w:rPr>
        <w:t xml:space="preserve">вращенный </w:t>
      </w:r>
      <w:r>
        <w:rPr>
          <w:sz w:val="28"/>
        </w:rPr>
        <w:t xml:space="preserve">остаток неизрасходованного </w:t>
      </w:r>
      <w:r>
        <w:rPr>
          <w:sz w:val="28"/>
        </w:rPr>
        <w:t xml:space="preserve">в </w:t>
      </w:r>
      <w:r>
        <w:rPr>
          <w:sz w:val="28"/>
        </w:rPr>
        <w:t>2024</w:t>
      </w:r>
      <w:r>
        <w:rPr>
          <w:sz w:val="28"/>
        </w:rPr>
        <w:t xml:space="preserve"> году </w:t>
      </w:r>
      <w:r>
        <w:rPr>
          <w:sz w:val="28"/>
        </w:rPr>
        <w:t>авансового платежа АО «Почта России» за услуги почтовой связи, в т.ч. франкиров</w:t>
      </w:r>
      <w:r>
        <w:rPr>
          <w:sz w:val="28"/>
        </w:rPr>
        <w:t>а</w:t>
      </w:r>
      <w:r>
        <w:rPr>
          <w:sz w:val="28"/>
        </w:rPr>
        <w:t>ние</w:t>
      </w:r>
      <w:r>
        <w:rPr>
          <w:sz w:val="28"/>
        </w:rPr>
        <w:t>.</w:t>
      </w:r>
    </w:p>
    <w:p w14:paraId="88000000">
      <w:pPr>
        <w:tabs>
          <w:tab w:leader="none" w:pos="2505" w:val="left"/>
        </w:tabs>
        <w:ind w:firstLine="720"/>
        <w:rPr>
          <w:sz w:val="28"/>
        </w:rPr>
      </w:pPr>
      <w:r>
        <w:rPr>
          <w:sz w:val="28"/>
        </w:rPr>
        <w:t>Исполнение бюджетных назначений за отчетный период составило 93,21%, что на 5</w:t>
      </w:r>
      <w:r>
        <w:rPr>
          <w:sz w:val="28"/>
        </w:rPr>
        <w:t>,63</w:t>
      </w:r>
      <w:r>
        <w:rPr>
          <w:sz w:val="28"/>
        </w:rPr>
        <w:t>% ниж</w:t>
      </w:r>
      <w:r>
        <w:rPr>
          <w:sz w:val="28"/>
        </w:rPr>
        <w:t>е</w:t>
      </w:r>
      <w:r>
        <w:rPr>
          <w:sz w:val="28"/>
        </w:rPr>
        <w:t xml:space="preserve"> показателей аналогичного отчетного периода прошлого года. Данное обстоятельство объясняется отсутствием финансирования по заявкам на кассовый расход, представленным в декабре 2025 года в министерство финансов Краснодарского края на общую сумму 9 203 997,88 рублей.</w:t>
      </w:r>
    </w:p>
    <w:p w14:paraId="89000000">
      <w:pPr>
        <w:tabs>
          <w:tab w:leader="none" w:pos="2505" w:val="left"/>
        </w:tabs>
        <w:ind w:firstLine="720"/>
        <w:rPr>
          <w:sz w:val="28"/>
        </w:rPr>
      </w:pPr>
      <w:r>
        <w:rPr>
          <w:sz w:val="28"/>
        </w:rPr>
        <w:t>Палата в 2025</w:t>
      </w:r>
      <w:r>
        <w:rPr>
          <w:sz w:val="28"/>
        </w:rPr>
        <w:t xml:space="preserve"> году долгосрочных договоров </w:t>
      </w:r>
      <w:r>
        <w:rPr>
          <w:sz w:val="28"/>
        </w:rPr>
        <w:t>не заключала, связанных ст</w:t>
      </w:r>
      <w:r>
        <w:rPr>
          <w:sz w:val="28"/>
        </w:rPr>
        <w:t>о</w:t>
      </w:r>
      <w:r>
        <w:rPr>
          <w:sz w:val="28"/>
        </w:rPr>
        <w:t>рон не имеет.</w:t>
      </w:r>
    </w:p>
    <w:p w14:paraId="8A000000">
      <w:pPr>
        <w:tabs>
          <w:tab w:leader="none" w:pos="2505" w:val="left"/>
        </w:tabs>
        <w:ind w:firstLine="720"/>
        <w:rPr>
          <w:sz w:val="28"/>
        </w:rPr>
      </w:pPr>
    </w:p>
    <w:p w14:paraId="8B000000">
      <w:pPr>
        <w:ind/>
        <w:jc w:val="center"/>
        <w:rPr>
          <w:b w:val="1"/>
          <w:sz w:val="28"/>
        </w:rPr>
      </w:pPr>
    </w:p>
    <w:p w14:paraId="8C000000">
      <w:pPr>
        <w:ind/>
        <w:jc w:val="center"/>
        <w:rPr>
          <w:b w:val="1"/>
          <w:sz w:val="28"/>
        </w:rPr>
      </w:pPr>
      <w:r>
        <w:rPr>
          <w:b w:val="1"/>
          <w:sz w:val="28"/>
        </w:rPr>
        <w:t>Раз</w:t>
      </w:r>
      <w:r>
        <w:rPr>
          <w:b w:val="1"/>
          <w:sz w:val="28"/>
        </w:rPr>
        <w:t xml:space="preserve">дел </w:t>
      </w:r>
      <w:r>
        <w:rPr>
          <w:b w:val="1"/>
          <w:sz w:val="28"/>
        </w:rPr>
        <w:t>4</w:t>
      </w:r>
      <w:r>
        <w:rPr>
          <w:b w:val="1"/>
          <w:sz w:val="28"/>
        </w:rPr>
        <w:t xml:space="preserve">. </w:t>
      </w:r>
      <w:r>
        <w:rPr>
          <w:b w:val="1"/>
          <w:sz w:val="28"/>
        </w:rPr>
        <w:t>«</w:t>
      </w:r>
      <w:r>
        <w:rPr>
          <w:b w:val="1"/>
          <w:sz w:val="28"/>
        </w:rPr>
        <w:t>Анализ показателей бухгалт</w:t>
      </w:r>
      <w:r>
        <w:rPr>
          <w:b w:val="1"/>
          <w:sz w:val="28"/>
        </w:rPr>
        <w:t>ерской</w:t>
      </w:r>
      <w:r>
        <w:rPr>
          <w:b w:val="1"/>
          <w:sz w:val="28"/>
        </w:rPr>
        <w:t xml:space="preserve"> отчётн</w:t>
      </w:r>
      <w:r>
        <w:rPr>
          <w:b w:val="1"/>
          <w:sz w:val="28"/>
        </w:rPr>
        <w:t>о</w:t>
      </w:r>
      <w:r>
        <w:rPr>
          <w:b w:val="1"/>
          <w:sz w:val="28"/>
        </w:rPr>
        <w:t>сти</w:t>
      </w:r>
    </w:p>
    <w:p w14:paraId="8D000000">
      <w:pPr>
        <w:ind/>
        <w:jc w:val="center"/>
        <w:rPr>
          <w:b w:val="1"/>
          <w:sz w:val="28"/>
        </w:rPr>
      </w:pPr>
      <w:r>
        <w:rPr>
          <w:b w:val="1"/>
          <w:sz w:val="28"/>
        </w:rPr>
        <w:t>субъекта бюджетной отчетности</w:t>
      </w:r>
      <w:r>
        <w:rPr>
          <w:b w:val="1"/>
          <w:sz w:val="28"/>
        </w:rPr>
        <w:t>»</w:t>
      </w:r>
    </w:p>
    <w:p w14:paraId="8E000000">
      <w:pPr>
        <w:ind w:firstLine="720"/>
        <w:rPr>
          <w:sz w:val="28"/>
        </w:rPr>
      </w:pPr>
    </w:p>
    <w:p w14:paraId="8F000000">
      <w:pPr>
        <w:ind w:firstLine="720"/>
        <w:rPr>
          <w:sz w:val="28"/>
        </w:rPr>
      </w:pPr>
      <w:r>
        <w:rPr>
          <w:sz w:val="28"/>
        </w:rPr>
        <w:t>Форма 0503130  «Баланс главного распорядителя, распорядителя, получ</w:t>
      </w:r>
      <w:r>
        <w:rPr>
          <w:sz w:val="28"/>
        </w:rPr>
        <w:t>а</w:t>
      </w:r>
      <w:r>
        <w:rPr>
          <w:sz w:val="28"/>
        </w:rPr>
        <w:t>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90000000">
      <w:pPr>
        <w:ind w:firstLine="720"/>
        <w:rPr>
          <w:sz w:val="28"/>
        </w:rPr>
      </w:pPr>
      <w:r>
        <w:rPr>
          <w:sz w:val="28"/>
        </w:rPr>
        <w:t>На счете 1.401.40.000 «Доходы будущих период</w:t>
      </w:r>
      <w:r>
        <w:rPr>
          <w:sz w:val="28"/>
        </w:rPr>
        <w:t>ов</w:t>
      </w:r>
      <w:r>
        <w:rPr>
          <w:sz w:val="28"/>
        </w:rPr>
        <w:t>» отражены доходы б</w:t>
      </w:r>
      <w:r>
        <w:rPr>
          <w:sz w:val="28"/>
        </w:rPr>
        <w:t>у</w:t>
      </w:r>
      <w:r>
        <w:rPr>
          <w:sz w:val="28"/>
        </w:rPr>
        <w:t>дущих периодов сумме 2 196 444,57</w:t>
      </w:r>
      <w:r>
        <w:rPr>
          <w:sz w:val="28"/>
        </w:rPr>
        <w:t xml:space="preserve"> рубля</w:t>
      </w:r>
      <w:r>
        <w:rPr>
          <w:sz w:val="28"/>
        </w:rPr>
        <w:t xml:space="preserve"> в части начисленных сумм админис</w:t>
      </w:r>
      <w:r>
        <w:rPr>
          <w:sz w:val="28"/>
        </w:rPr>
        <w:t>т</w:t>
      </w:r>
      <w:r>
        <w:rPr>
          <w:sz w:val="28"/>
        </w:rPr>
        <w:t>ративных штрафов по судебным решениям, не вступившим в законную силу (счет 1.401.40.145).</w:t>
      </w:r>
    </w:p>
    <w:p w14:paraId="91000000">
      <w:pPr>
        <w:ind w:firstLine="720"/>
        <w:rPr>
          <w:sz w:val="28"/>
        </w:rPr>
      </w:pPr>
      <w:r>
        <w:rPr>
          <w:sz w:val="28"/>
        </w:rPr>
        <w:t>На счете 1.401.50.000 «Расходы будущих периодов» отражены расходы б</w:t>
      </w:r>
      <w:r>
        <w:rPr>
          <w:sz w:val="28"/>
        </w:rPr>
        <w:t>у</w:t>
      </w:r>
      <w:r>
        <w:rPr>
          <w:sz w:val="28"/>
        </w:rPr>
        <w:t xml:space="preserve">дущих периодов на прочие работы, услуги (счет 1.401.50.226) в сумме </w:t>
      </w:r>
      <w:r>
        <w:rPr>
          <w:sz w:val="28"/>
        </w:rPr>
        <w:br/>
      </w:r>
      <w:r>
        <w:rPr>
          <w:sz w:val="28"/>
        </w:rPr>
        <w:t>4 026 126,67</w:t>
      </w:r>
      <w:r>
        <w:rPr>
          <w:sz w:val="28"/>
        </w:rPr>
        <w:t xml:space="preserve"> рублей (расходы будущих периодов, связанные с приобретением н</w:t>
      </w:r>
      <w:r>
        <w:rPr>
          <w:sz w:val="28"/>
        </w:rPr>
        <w:t>е</w:t>
      </w:r>
      <w:r>
        <w:rPr>
          <w:sz w:val="28"/>
        </w:rPr>
        <w:t>исключительных прав пользования программным обеспечением со сроком поле</w:t>
      </w:r>
      <w:r>
        <w:rPr>
          <w:sz w:val="28"/>
        </w:rPr>
        <w:t>з</w:t>
      </w:r>
      <w:r>
        <w:rPr>
          <w:sz w:val="28"/>
        </w:rPr>
        <w:t>ного использования до 12 месяцев, око</w:t>
      </w:r>
      <w:r>
        <w:rPr>
          <w:sz w:val="28"/>
        </w:rPr>
        <w:t>н</w:t>
      </w:r>
      <w:r>
        <w:rPr>
          <w:sz w:val="28"/>
        </w:rPr>
        <w:t xml:space="preserve">чание срока полезного использования </w:t>
      </w:r>
      <w:r>
        <w:rPr>
          <w:sz w:val="28"/>
        </w:rPr>
        <w:t>в 2026</w:t>
      </w:r>
      <w:r>
        <w:rPr>
          <w:sz w:val="28"/>
        </w:rPr>
        <w:t xml:space="preserve"> году).</w:t>
      </w:r>
      <w:r>
        <w:rPr>
          <w:sz w:val="28"/>
        </w:rPr>
        <w:t xml:space="preserve"> </w:t>
      </w:r>
    </w:p>
    <w:p w14:paraId="92000000">
      <w:pPr>
        <w:ind w:firstLine="720"/>
        <w:rPr>
          <w:sz w:val="28"/>
        </w:rPr>
      </w:pPr>
      <w:r>
        <w:rPr>
          <w:sz w:val="28"/>
        </w:rPr>
        <w:t>По счету 1.401.60.000 «Резервы предстоящих расходов» отражены р</w:t>
      </w:r>
      <w:r>
        <w:rPr>
          <w:sz w:val="28"/>
        </w:rPr>
        <w:t>е</w:t>
      </w:r>
      <w:r>
        <w:rPr>
          <w:sz w:val="28"/>
        </w:rPr>
        <w:t xml:space="preserve">зервы  </w:t>
      </w:r>
      <w:r>
        <w:rPr>
          <w:sz w:val="28"/>
        </w:rPr>
        <w:t xml:space="preserve">предстоящих расходов </w:t>
      </w:r>
      <w:r>
        <w:rPr>
          <w:sz w:val="28"/>
        </w:rPr>
        <w:t>по выплатам персоналу в сумме</w:t>
      </w:r>
      <w:r>
        <w:rPr>
          <w:sz w:val="28"/>
        </w:rPr>
        <w:t xml:space="preserve"> </w:t>
      </w:r>
      <w:r>
        <w:rPr>
          <w:sz w:val="28"/>
        </w:rPr>
        <w:t>6 715 834,68</w:t>
      </w:r>
      <w:r>
        <w:rPr>
          <w:sz w:val="28"/>
        </w:rPr>
        <w:t xml:space="preserve"> рублей.</w:t>
      </w:r>
    </w:p>
    <w:p w14:paraId="93000000">
      <w:pPr>
        <w:ind w:firstLine="720"/>
        <w:rPr>
          <w:sz w:val="28"/>
        </w:rPr>
      </w:pPr>
      <w:r>
        <w:rPr>
          <w:color w:val="000000"/>
          <w:sz w:val="28"/>
        </w:rPr>
        <w:t xml:space="preserve">Задолженность </w:t>
      </w:r>
      <w:r>
        <w:rPr>
          <w:sz w:val="28"/>
        </w:rPr>
        <w:t>по текущим выплатам персоналу на начало и конец 2025</w:t>
      </w:r>
      <w:r>
        <w:rPr>
          <w:sz w:val="28"/>
        </w:rPr>
        <w:t xml:space="preserve"> г</w:t>
      </w:r>
      <w:r>
        <w:rPr>
          <w:sz w:val="28"/>
        </w:rPr>
        <w:t>о</w:t>
      </w:r>
      <w:r>
        <w:rPr>
          <w:sz w:val="28"/>
        </w:rPr>
        <w:t>да отсутствует.</w:t>
      </w:r>
    </w:p>
    <w:p w14:paraId="94000000">
      <w:pPr>
        <w:ind w:firstLine="720"/>
        <w:rPr>
          <w:sz w:val="28"/>
        </w:rPr>
      </w:pPr>
      <w:r>
        <w:rPr>
          <w:sz w:val="28"/>
        </w:rPr>
        <w:t>Резерв предстоящих расходов по выплатам персоналу на начало 2025</w:t>
      </w:r>
      <w:r>
        <w:rPr>
          <w:sz w:val="28"/>
        </w:rPr>
        <w:t xml:space="preserve"> года составлял </w:t>
      </w:r>
      <w:r>
        <w:rPr>
          <w:sz w:val="28"/>
        </w:rPr>
        <w:t>5 144 618,12</w:t>
      </w:r>
      <w:r>
        <w:rPr>
          <w:sz w:val="28"/>
        </w:rPr>
        <w:t xml:space="preserve"> </w:t>
      </w:r>
      <w:r>
        <w:rPr>
          <w:sz w:val="28"/>
        </w:rPr>
        <w:t>рублей, из них:</w:t>
      </w:r>
    </w:p>
    <w:p w14:paraId="95000000">
      <w:pPr>
        <w:ind w:firstLine="720"/>
        <w:rPr>
          <w:sz w:val="28"/>
        </w:rPr>
      </w:pPr>
      <w:r>
        <w:rPr>
          <w:sz w:val="28"/>
        </w:rPr>
        <w:t xml:space="preserve">резерв на оплату отпусков (счет 1.401.60.211) – </w:t>
      </w:r>
      <w:r>
        <w:rPr>
          <w:sz w:val="28"/>
        </w:rPr>
        <w:t xml:space="preserve">3 951 319,60 </w:t>
      </w:r>
      <w:r>
        <w:rPr>
          <w:sz w:val="28"/>
        </w:rPr>
        <w:t>рублей</w:t>
      </w:r>
      <w:r>
        <w:rPr>
          <w:sz w:val="28"/>
        </w:rPr>
        <w:t>;</w:t>
      </w:r>
    </w:p>
    <w:p w14:paraId="96000000">
      <w:pPr>
        <w:ind w:firstLine="720"/>
        <w:rPr>
          <w:sz w:val="28"/>
        </w:rPr>
      </w:pPr>
      <w:r>
        <w:rPr>
          <w:sz w:val="28"/>
        </w:rPr>
        <w:t xml:space="preserve">резерв по страховым взносам с суммы отпускных (счет 1.401.60.213) – </w:t>
      </w:r>
      <w:r>
        <w:rPr>
          <w:sz w:val="28"/>
        </w:rPr>
        <w:br/>
      </w:r>
      <w:r>
        <w:rPr>
          <w:sz w:val="28"/>
        </w:rPr>
        <w:t>1 193 298,52</w:t>
      </w:r>
      <w:r>
        <w:rPr>
          <w:sz w:val="28"/>
        </w:rPr>
        <w:t xml:space="preserve"> рублей.</w:t>
      </w:r>
    </w:p>
    <w:p w14:paraId="97000000">
      <w:pPr>
        <w:pStyle w:val="Style_4"/>
        <w:ind w:firstLine="540"/>
        <w:jc w:val="both"/>
        <w:rPr>
          <w:rFonts w:ascii="Times New Roman" w:hAnsi="Times New Roman"/>
          <w:sz w:val="28"/>
        </w:rPr>
      </w:pPr>
      <w:r>
        <w:rPr>
          <w:rFonts w:ascii="Times New Roman" w:hAnsi="Times New Roman"/>
          <w:sz w:val="28"/>
        </w:rPr>
        <w:t>В целях расчета резерва предстоящих расходов по выплатам персоналу по состоянию на 31.12.2025</w:t>
      </w:r>
      <w:r>
        <w:rPr>
          <w:rFonts w:ascii="Times New Roman" w:hAnsi="Times New Roman"/>
          <w:sz w:val="28"/>
        </w:rPr>
        <w:t xml:space="preserve"> была осуществлена оценка обязательств. Сумма резерва на конец отчетного периода составила 6 715 834,68</w:t>
      </w:r>
      <w:r>
        <w:rPr>
          <w:rFonts w:ascii="Times New Roman" w:hAnsi="Times New Roman"/>
          <w:sz w:val="28"/>
        </w:rPr>
        <w:t xml:space="preserve"> рубля, из них:</w:t>
      </w:r>
    </w:p>
    <w:p w14:paraId="98000000">
      <w:pPr>
        <w:ind w:firstLine="720"/>
        <w:rPr>
          <w:sz w:val="28"/>
        </w:rPr>
      </w:pPr>
      <w:r>
        <w:rPr>
          <w:sz w:val="28"/>
        </w:rPr>
        <w:t xml:space="preserve">резерв на оплату отпусков (счет 1.401.60.211) – </w:t>
      </w:r>
      <w:r>
        <w:rPr>
          <w:sz w:val="28"/>
        </w:rPr>
        <w:t>5 158 091,15</w:t>
      </w:r>
      <w:r>
        <w:rPr>
          <w:sz w:val="28"/>
        </w:rPr>
        <w:t xml:space="preserve"> </w:t>
      </w:r>
      <w:r>
        <w:rPr>
          <w:sz w:val="28"/>
        </w:rPr>
        <w:t>рубль;</w:t>
      </w:r>
    </w:p>
    <w:p w14:paraId="99000000">
      <w:pPr>
        <w:ind w:firstLine="720"/>
        <w:rPr>
          <w:sz w:val="28"/>
        </w:rPr>
      </w:pPr>
      <w:r>
        <w:rPr>
          <w:sz w:val="28"/>
        </w:rPr>
        <w:t xml:space="preserve">резерв по страховым взносам с суммы отпускных (счет 1.401.60.213) – </w:t>
      </w:r>
      <w:r>
        <w:rPr>
          <w:sz w:val="28"/>
        </w:rPr>
        <w:br/>
      </w:r>
      <w:r>
        <w:rPr>
          <w:sz w:val="28"/>
        </w:rPr>
        <w:t>1 557</w:t>
      </w:r>
      <w:r>
        <w:rPr>
          <w:sz w:val="28"/>
        </w:rPr>
        <w:t xml:space="preserve"> 743,53</w:t>
      </w:r>
      <w:r>
        <w:rPr>
          <w:sz w:val="28"/>
        </w:rPr>
        <w:t xml:space="preserve"> рублей.</w:t>
      </w:r>
    </w:p>
    <w:p w14:paraId="9A000000">
      <w:pPr>
        <w:ind w:firstLine="720"/>
        <w:rPr>
          <w:sz w:val="28"/>
        </w:rPr>
      </w:pPr>
      <w:r>
        <w:rPr>
          <w:sz w:val="28"/>
        </w:rPr>
        <w:t>Сумма корректировок в 2025</w:t>
      </w:r>
      <w:r>
        <w:rPr>
          <w:sz w:val="28"/>
        </w:rPr>
        <w:t xml:space="preserve"> году величины резерва предстоящих расходов по выплатам персоналу составила:</w:t>
      </w:r>
    </w:p>
    <w:p w14:paraId="9B000000">
      <w:pPr>
        <w:ind w:firstLine="720"/>
        <w:rPr>
          <w:sz w:val="28"/>
        </w:rPr>
      </w:pPr>
      <w:r>
        <w:rPr>
          <w:sz w:val="28"/>
        </w:rPr>
        <w:t>1) в части признания объектов учета текущих выплат за счет сумм ранее признанного резерва предстоящих расходов – уменьшение суммы резе</w:t>
      </w:r>
      <w:r>
        <w:rPr>
          <w:sz w:val="28"/>
        </w:rPr>
        <w:t>р</w:t>
      </w:r>
      <w:r>
        <w:rPr>
          <w:sz w:val="28"/>
        </w:rPr>
        <w:t xml:space="preserve">ва на </w:t>
      </w:r>
      <w:r>
        <w:rPr>
          <w:sz w:val="28"/>
        </w:rPr>
        <w:br/>
      </w:r>
      <w:r>
        <w:rPr>
          <w:sz w:val="28"/>
        </w:rPr>
        <w:t>5 144 618,12</w:t>
      </w:r>
      <w:r>
        <w:rPr>
          <w:sz w:val="28"/>
        </w:rPr>
        <w:t xml:space="preserve"> рублей, из них:</w:t>
      </w:r>
    </w:p>
    <w:p w14:paraId="9C000000">
      <w:pPr>
        <w:ind w:left="1080"/>
        <w:rPr>
          <w:sz w:val="28"/>
        </w:rPr>
      </w:pPr>
      <w:r>
        <w:rPr>
          <w:sz w:val="28"/>
        </w:rPr>
        <w:t xml:space="preserve">резерв на оплату отпусков (счет 1.401.60.211) – </w:t>
      </w:r>
      <w:r>
        <w:rPr>
          <w:sz w:val="28"/>
        </w:rPr>
        <w:t>3 951 319,60</w:t>
      </w:r>
      <w:r>
        <w:rPr>
          <w:sz w:val="28"/>
        </w:rPr>
        <w:t xml:space="preserve"> ру</w:t>
      </w:r>
      <w:r>
        <w:rPr>
          <w:sz w:val="28"/>
        </w:rPr>
        <w:t>б</w:t>
      </w:r>
      <w:r>
        <w:rPr>
          <w:sz w:val="28"/>
        </w:rPr>
        <w:t>лей;</w:t>
      </w:r>
    </w:p>
    <w:p w14:paraId="9D000000">
      <w:pPr>
        <w:ind w:left="1080"/>
        <w:rPr>
          <w:sz w:val="28"/>
        </w:rPr>
      </w:pPr>
      <w:r>
        <w:rPr>
          <w:sz w:val="28"/>
        </w:rPr>
        <w:t xml:space="preserve">резерв по страховым взносам с суммы отпускных (счет 1.401.60.213) – </w:t>
      </w:r>
      <w:r>
        <w:rPr>
          <w:sz w:val="28"/>
        </w:rPr>
        <w:t>1 193 298</w:t>
      </w:r>
      <w:r>
        <w:rPr>
          <w:sz w:val="28"/>
        </w:rPr>
        <w:t>,52</w:t>
      </w:r>
      <w:r>
        <w:rPr>
          <w:sz w:val="28"/>
        </w:rPr>
        <w:t xml:space="preserve"> рублей.</w:t>
      </w:r>
    </w:p>
    <w:p w14:paraId="9E000000">
      <w:pPr>
        <w:ind w:firstLine="709" w:left="0"/>
        <w:rPr>
          <w:sz w:val="28"/>
        </w:rPr>
      </w:pPr>
      <w:r>
        <w:rPr>
          <w:sz w:val="28"/>
        </w:rPr>
        <w:t>2) в части признания объектов учета отложенных выплат – увеличение су</w:t>
      </w:r>
      <w:r>
        <w:rPr>
          <w:sz w:val="28"/>
        </w:rPr>
        <w:t>м</w:t>
      </w:r>
      <w:r>
        <w:rPr>
          <w:sz w:val="28"/>
        </w:rPr>
        <w:t>мы резе</w:t>
      </w:r>
      <w:r>
        <w:rPr>
          <w:sz w:val="28"/>
        </w:rPr>
        <w:t>р</w:t>
      </w:r>
      <w:r>
        <w:rPr>
          <w:sz w:val="28"/>
        </w:rPr>
        <w:t>ва на 6 715 834,68</w:t>
      </w:r>
      <w:r>
        <w:rPr>
          <w:sz w:val="28"/>
        </w:rPr>
        <w:t xml:space="preserve"> рубля, из них:</w:t>
      </w:r>
    </w:p>
    <w:p w14:paraId="9F000000">
      <w:pPr>
        <w:ind w:left="1080"/>
        <w:rPr>
          <w:sz w:val="28"/>
        </w:rPr>
      </w:pPr>
      <w:r>
        <w:rPr>
          <w:sz w:val="28"/>
        </w:rPr>
        <w:t xml:space="preserve">резерв на оплату отпусков (счет 1.401.60.211) – </w:t>
      </w:r>
      <w:r>
        <w:rPr>
          <w:sz w:val="28"/>
        </w:rPr>
        <w:t>5 158 091,15</w:t>
      </w:r>
      <w:r>
        <w:rPr>
          <w:sz w:val="28"/>
        </w:rPr>
        <w:t xml:space="preserve"> ру</w:t>
      </w:r>
      <w:r>
        <w:rPr>
          <w:sz w:val="28"/>
        </w:rPr>
        <w:t>б</w:t>
      </w:r>
      <w:r>
        <w:rPr>
          <w:sz w:val="28"/>
        </w:rPr>
        <w:t>ль;</w:t>
      </w:r>
    </w:p>
    <w:p w14:paraId="A0000000">
      <w:pPr>
        <w:ind w:left="1080"/>
        <w:rPr>
          <w:sz w:val="28"/>
        </w:rPr>
      </w:pPr>
      <w:r>
        <w:rPr>
          <w:sz w:val="28"/>
        </w:rPr>
        <w:t>резерв по страховым взносам с суммы отпускных (счет 1.401</w:t>
      </w:r>
      <w:r>
        <w:rPr>
          <w:sz w:val="28"/>
        </w:rPr>
        <w:t xml:space="preserve">.60.213) – </w:t>
      </w:r>
      <w:r>
        <w:rPr>
          <w:sz w:val="28"/>
        </w:rPr>
        <w:br/>
      </w:r>
      <w:r>
        <w:rPr>
          <w:sz w:val="28"/>
        </w:rPr>
        <w:t>1 557 743,53</w:t>
      </w:r>
      <w:r>
        <w:rPr>
          <w:sz w:val="28"/>
        </w:rPr>
        <w:t xml:space="preserve"> рубля.</w:t>
      </w:r>
    </w:p>
    <w:p w14:paraId="A1000000">
      <w:pPr>
        <w:ind w:firstLine="720"/>
        <w:rPr>
          <w:sz w:val="28"/>
        </w:rPr>
      </w:pPr>
      <w:r>
        <w:rPr>
          <w:sz w:val="28"/>
        </w:rPr>
        <w:t xml:space="preserve">Корректировка </w:t>
      </w:r>
      <w:r>
        <w:rPr>
          <w:sz w:val="28"/>
        </w:rPr>
        <w:t xml:space="preserve">величины </w:t>
      </w:r>
      <w:r>
        <w:rPr>
          <w:sz w:val="28"/>
        </w:rPr>
        <w:t>резерва предстоящих расходов по выплатам пе</w:t>
      </w:r>
      <w:r>
        <w:rPr>
          <w:sz w:val="28"/>
        </w:rPr>
        <w:t>р</w:t>
      </w:r>
      <w:r>
        <w:rPr>
          <w:sz w:val="28"/>
        </w:rPr>
        <w:t xml:space="preserve">соналу в части </w:t>
      </w:r>
      <w:r>
        <w:rPr>
          <w:sz w:val="28"/>
        </w:rPr>
        <w:t>избыточно</w:t>
      </w:r>
      <w:r>
        <w:rPr>
          <w:sz w:val="28"/>
        </w:rPr>
        <w:t xml:space="preserve"> начисленных сумм в течени</w:t>
      </w:r>
      <w:r>
        <w:rPr>
          <w:sz w:val="28"/>
        </w:rPr>
        <w:t>е</w:t>
      </w:r>
      <w:r>
        <w:rPr>
          <w:sz w:val="28"/>
        </w:rPr>
        <w:t xml:space="preserve"> 2025</w:t>
      </w:r>
      <w:r>
        <w:rPr>
          <w:sz w:val="28"/>
        </w:rPr>
        <w:t xml:space="preserve"> года не производ</w:t>
      </w:r>
      <w:r>
        <w:rPr>
          <w:sz w:val="28"/>
        </w:rPr>
        <w:t>и</w:t>
      </w:r>
      <w:r>
        <w:rPr>
          <w:sz w:val="28"/>
        </w:rPr>
        <w:t>лась.</w:t>
      </w:r>
    </w:p>
    <w:p w14:paraId="A2000000">
      <w:pPr>
        <w:ind w:firstLine="720"/>
        <w:rPr>
          <w:sz w:val="28"/>
        </w:rPr>
      </w:pPr>
      <w:r>
        <w:rPr>
          <w:sz w:val="28"/>
        </w:rPr>
        <w:t>На конец отчетного периода пр</w:t>
      </w:r>
      <w:r>
        <w:rPr>
          <w:sz w:val="28"/>
        </w:rPr>
        <w:t>о</w:t>
      </w:r>
      <w:r>
        <w:rPr>
          <w:sz w:val="28"/>
        </w:rPr>
        <w:t xml:space="preserve">изошло увеличение </w:t>
      </w:r>
      <w:r>
        <w:rPr>
          <w:sz w:val="28"/>
        </w:rPr>
        <w:t>величины р</w:t>
      </w:r>
      <w:r>
        <w:rPr>
          <w:sz w:val="28"/>
        </w:rPr>
        <w:t>е</w:t>
      </w:r>
      <w:r>
        <w:rPr>
          <w:sz w:val="28"/>
        </w:rPr>
        <w:t>зерва предстоящих расходов по выплатам персоналу на 30,54% по сравнению с анал</w:t>
      </w:r>
      <w:r>
        <w:rPr>
          <w:sz w:val="28"/>
        </w:rPr>
        <w:t>о</w:t>
      </w:r>
      <w:r>
        <w:rPr>
          <w:sz w:val="28"/>
        </w:rPr>
        <w:t>гичным периодом прошлого года. Данное обстоятельство объясняется</w:t>
      </w:r>
      <w:r>
        <w:rPr>
          <w:sz w:val="28"/>
        </w:rPr>
        <w:t xml:space="preserve"> повышением </w:t>
      </w:r>
      <w:r>
        <w:rPr>
          <w:rFonts w:ascii="Times New Roman" w:hAnsi="Times New Roman"/>
          <w:color w:val="000000"/>
          <w:sz w:val="28"/>
        </w:rPr>
        <w:t>с</w:t>
      </w:r>
      <w:r>
        <w:rPr>
          <w:sz w:val="28"/>
        </w:rPr>
        <w:t xml:space="preserve"> 01.01.2025</w:t>
      </w:r>
      <w:r>
        <w:rPr>
          <w:sz w:val="28"/>
        </w:rPr>
        <w:t xml:space="preserve"> </w:t>
      </w:r>
      <w:r>
        <w:rPr>
          <w:sz w:val="28"/>
        </w:rPr>
        <w:t xml:space="preserve">размеров денежного вознаграждения </w:t>
      </w:r>
      <w:r>
        <w:rPr>
          <w:rFonts w:ascii="Times New Roman" w:hAnsi="Times New Roman"/>
          <w:b w:val="0"/>
          <w:i w:val="0"/>
          <w:caps w:val="0"/>
          <w:color w:val="000000"/>
          <w:spacing w:val="0"/>
          <w:sz w:val="28"/>
        </w:rPr>
        <w:t>лиц, замещающих государственные должности Краснодарского края</w:t>
      </w:r>
      <w:r>
        <w:rPr>
          <w:sz w:val="28"/>
        </w:rPr>
        <w:t xml:space="preserve">, </w:t>
      </w:r>
      <w:r>
        <w:rPr>
          <w:rFonts w:ascii="Times New Roman" w:hAnsi="Times New Roman"/>
          <w:b w:val="0"/>
          <w:i w:val="0"/>
          <w:caps w:val="0"/>
          <w:color w:val="000000"/>
          <w:spacing w:val="0"/>
          <w:sz w:val="28"/>
        </w:rPr>
        <w:t xml:space="preserve">размеров </w:t>
      </w:r>
      <w:r>
        <w:rPr>
          <w:rFonts w:ascii="Times New Roman" w:hAnsi="Times New Roman"/>
          <w:b w:val="0"/>
          <w:i w:val="0"/>
          <w:caps w:val="0"/>
          <w:color w:val="000000"/>
          <w:spacing w:val="0"/>
          <w:sz w:val="28"/>
        </w:rPr>
        <w:t xml:space="preserve">окладов месячного денежного содержания гражданских служащих Краснодарского края и </w:t>
      </w:r>
      <w:r>
        <w:rPr>
          <w:rFonts w:ascii="Times New Roman" w:hAnsi="Times New Roman"/>
          <w:color w:val="000000"/>
          <w:sz w:val="28"/>
        </w:rPr>
        <w:t xml:space="preserve">размеров должностных окладов </w:t>
      </w:r>
      <w:r>
        <w:rPr>
          <w:sz w:val="28"/>
        </w:rPr>
        <w:t>работников, замещающих должности, не являющиеся должностями</w:t>
      </w:r>
      <w:r>
        <w:rPr>
          <w:sz w:val="28"/>
        </w:rPr>
        <w:t xml:space="preserve"> государственной гражданской службы.</w:t>
      </w:r>
    </w:p>
    <w:p w14:paraId="A3000000">
      <w:pPr>
        <w:ind w:firstLine="720"/>
        <w:rPr>
          <w:sz w:val="28"/>
        </w:rPr>
      </w:pPr>
      <w:r>
        <w:rPr>
          <w:sz w:val="28"/>
        </w:rPr>
        <w:t>Информация о пенсионных и иных аналогичных выплатах на плановый п</w:t>
      </w:r>
      <w:r>
        <w:rPr>
          <w:sz w:val="28"/>
        </w:rPr>
        <w:t>е</w:t>
      </w:r>
      <w:r>
        <w:rPr>
          <w:sz w:val="28"/>
        </w:rPr>
        <w:t>риод отсутствует.</w:t>
      </w:r>
    </w:p>
    <w:p w14:paraId="A4000000">
      <w:pPr>
        <w:ind w:firstLine="720"/>
        <w:rPr>
          <w:sz w:val="28"/>
        </w:rPr>
      </w:pPr>
      <w:r>
        <w:rPr>
          <w:sz w:val="28"/>
        </w:rPr>
        <w:t xml:space="preserve">В Справке о наличии имущества и обязательств на забалансовых счетах </w:t>
      </w:r>
      <w:r>
        <w:rPr>
          <w:sz w:val="28"/>
        </w:rPr>
        <w:t xml:space="preserve">в составе </w:t>
      </w:r>
      <w:r>
        <w:rPr>
          <w:sz w:val="28"/>
        </w:rPr>
        <w:t>формы 0503130 «Баланс главного распорядителя, распорядителя, получ</w:t>
      </w:r>
      <w:r>
        <w:rPr>
          <w:sz w:val="28"/>
        </w:rPr>
        <w:t>а</w:t>
      </w:r>
      <w:r>
        <w:rPr>
          <w:sz w:val="28"/>
        </w:rPr>
        <w:t>теля бюджетных средств, главного администратора, администратора исто</w:t>
      </w:r>
      <w:r>
        <w:rPr>
          <w:sz w:val="28"/>
        </w:rPr>
        <w:t>ч</w:t>
      </w:r>
      <w:r>
        <w:rPr>
          <w:sz w:val="28"/>
        </w:rPr>
        <w:t>ников финансирования дефицита бюджета, главного администратора, администратора доходов бюджета» отраж</w:t>
      </w:r>
      <w:r>
        <w:rPr>
          <w:sz w:val="28"/>
        </w:rPr>
        <w:t>е</w:t>
      </w:r>
      <w:r>
        <w:rPr>
          <w:sz w:val="28"/>
        </w:rPr>
        <w:t>но:</w:t>
      </w:r>
    </w:p>
    <w:p w14:paraId="A5000000">
      <w:pPr>
        <w:ind w:firstLine="720"/>
        <w:rPr>
          <w:sz w:val="28"/>
        </w:rPr>
      </w:pPr>
      <w:r>
        <w:rPr>
          <w:sz w:val="28"/>
        </w:rPr>
        <w:t>по забалансовому счету 01 «Имущество, полученное в пользование» - имущество, полученное во временное пользование на ответственное хран</w:t>
      </w:r>
      <w:r>
        <w:rPr>
          <w:sz w:val="28"/>
        </w:rPr>
        <w:t>е</w:t>
      </w:r>
      <w:r>
        <w:rPr>
          <w:sz w:val="28"/>
        </w:rPr>
        <w:t>ние от УФСБ России по Ростовской области в сумме 2,00 рубля (соглашение о порядке взаимодействия и акт приема-передачи от 26.10.2016 без указания балансовой стоимости имущества). По профессиональному суждению данное имущество не является объектом аренды и не подлежит отражению на балансе Пал</w:t>
      </w:r>
      <w:r>
        <w:rPr>
          <w:sz w:val="28"/>
        </w:rPr>
        <w:t>а</w:t>
      </w:r>
      <w:r>
        <w:rPr>
          <w:sz w:val="28"/>
        </w:rPr>
        <w:t>ты.</w:t>
      </w:r>
    </w:p>
    <w:p w14:paraId="A6000000">
      <w:pPr>
        <w:ind w:firstLine="720"/>
        <w:rPr>
          <w:sz w:val="28"/>
        </w:rPr>
      </w:pPr>
      <w:r>
        <w:rPr>
          <w:sz w:val="28"/>
        </w:rPr>
        <w:t>по забалансовому счету 02 «Материальные ценности на хранении» отр</w:t>
      </w:r>
      <w:r>
        <w:rPr>
          <w:sz w:val="28"/>
        </w:rPr>
        <w:t>а</w:t>
      </w:r>
      <w:r>
        <w:rPr>
          <w:sz w:val="28"/>
        </w:rPr>
        <w:t>жены материальны</w:t>
      </w:r>
      <w:r>
        <w:rPr>
          <w:sz w:val="28"/>
        </w:rPr>
        <w:t>е</w:t>
      </w:r>
      <w:r>
        <w:rPr>
          <w:sz w:val="28"/>
        </w:rPr>
        <w:t xml:space="preserve"> ценност</w:t>
      </w:r>
      <w:r>
        <w:rPr>
          <w:sz w:val="28"/>
        </w:rPr>
        <w:t>и</w:t>
      </w:r>
      <w:r>
        <w:rPr>
          <w:sz w:val="28"/>
        </w:rPr>
        <w:t xml:space="preserve"> Палаты, не соответствующие критериям активов</w:t>
      </w:r>
      <w:r>
        <w:rPr>
          <w:sz w:val="28"/>
        </w:rPr>
        <w:t xml:space="preserve"> в условной оценке 15</w:t>
      </w:r>
      <w:r>
        <w:rPr>
          <w:sz w:val="28"/>
        </w:rPr>
        <w:t>,00 рублей.</w:t>
      </w:r>
      <w:r>
        <w:rPr>
          <w:sz w:val="28"/>
        </w:rPr>
        <w:t xml:space="preserve"> Данные материальные ценности планируются к утилизации в 2026 году. </w:t>
      </w:r>
    </w:p>
    <w:p w14:paraId="A7000000">
      <w:pPr>
        <w:ind w:firstLine="720"/>
        <w:rPr>
          <w:sz w:val="28"/>
        </w:rPr>
      </w:pPr>
      <w:r>
        <w:rPr>
          <w:sz w:val="28"/>
        </w:rPr>
        <w:t xml:space="preserve">по забалансовому счету 04 «Сомнительная задолженность» </w:t>
      </w:r>
      <w:r>
        <w:rPr>
          <w:sz w:val="28"/>
        </w:rPr>
        <w:t xml:space="preserve">отображена списанная с балансового учета </w:t>
      </w:r>
      <w:r>
        <w:rPr>
          <w:sz w:val="28"/>
        </w:rPr>
        <w:t xml:space="preserve">в 2024-2025 годах </w:t>
      </w:r>
      <w:r>
        <w:rPr>
          <w:sz w:val="28"/>
        </w:rPr>
        <w:t>просроченная дебиторская задолже</w:t>
      </w:r>
      <w:r>
        <w:rPr>
          <w:sz w:val="28"/>
        </w:rPr>
        <w:t>н</w:t>
      </w:r>
      <w:r>
        <w:rPr>
          <w:sz w:val="28"/>
        </w:rPr>
        <w:t>ность по оплате административных штрафов в общей сумме 587 800,00 рублей, в том числе:</w:t>
      </w:r>
    </w:p>
    <w:p w14:paraId="A8000000">
      <w:pPr>
        <w:ind w:firstLine="720"/>
        <w:rPr>
          <w:sz w:val="28"/>
        </w:rPr>
      </w:pPr>
      <w:r>
        <w:rPr>
          <w:rFonts w:ascii="Times New Roman" w:hAnsi="Times New Roman"/>
          <w:spacing w:val="0"/>
          <w:sz w:val="28"/>
        </w:rPr>
        <w:t>2024 год – 55 000,00 рублей</w:t>
      </w:r>
      <w:r>
        <w:rPr>
          <w:sz w:val="28"/>
        </w:rPr>
        <w:t>;</w:t>
      </w:r>
    </w:p>
    <w:p w14:paraId="A9000000">
      <w:pPr>
        <w:ind w:firstLine="720"/>
        <w:rPr>
          <w:sz w:val="28"/>
        </w:rPr>
      </w:pPr>
      <w:r>
        <w:rPr>
          <w:sz w:val="28"/>
        </w:rPr>
        <w:t xml:space="preserve">2025 год </w:t>
      </w:r>
      <w:r>
        <w:rPr>
          <w:rFonts w:ascii="Times New Roman" w:hAnsi="Times New Roman"/>
          <w:spacing w:val="0"/>
          <w:sz w:val="28"/>
        </w:rPr>
        <w:t>– 532 800,00 рублей.</w:t>
      </w:r>
    </w:p>
    <w:p w14:paraId="AA000000">
      <w:pPr>
        <w:ind w:firstLine="709" w:left="0"/>
        <w:rPr>
          <w:sz w:val="28"/>
        </w:rPr>
      </w:pPr>
      <w:r>
        <w:rPr>
          <w:sz w:val="28"/>
        </w:rPr>
        <w:t>Данная задолженность не оплачена должниками в срок, в о</w:t>
      </w:r>
      <w:r>
        <w:rPr>
          <w:sz w:val="28"/>
        </w:rPr>
        <w:t>т</w:t>
      </w:r>
      <w:r>
        <w:rPr>
          <w:sz w:val="28"/>
        </w:rPr>
        <w:t>ношении должников окончены исполнительные производства, отсутствует ув</w:t>
      </w:r>
      <w:r>
        <w:rPr>
          <w:sz w:val="28"/>
        </w:rPr>
        <w:t>е</w:t>
      </w:r>
      <w:r>
        <w:rPr>
          <w:sz w:val="28"/>
        </w:rPr>
        <w:t>ренность, что в об</w:t>
      </w:r>
      <w:r>
        <w:rPr>
          <w:sz w:val="28"/>
        </w:rPr>
        <w:t>о</w:t>
      </w:r>
      <w:r>
        <w:rPr>
          <w:sz w:val="28"/>
        </w:rPr>
        <w:t>зримом будущем долг будет погашен;</w:t>
      </w:r>
    </w:p>
    <w:p w14:paraId="AB000000">
      <w:pPr>
        <w:ind w:firstLine="709" w:left="0"/>
        <w:rPr>
          <w:sz w:val="28"/>
        </w:rPr>
      </w:pPr>
      <w:r>
        <w:rPr>
          <w:sz w:val="28"/>
        </w:rPr>
        <w:t xml:space="preserve">по забалансовому счету 20 «Задолженность, не востребованная кредиторами» отображена списанная кредиторская задолженность по счету </w:t>
      </w:r>
      <w:r>
        <w:rPr>
          <w:rFonts w:ascii="Times New Roman" w:hAnsi="Times New Roman"/>
          <w:sz w:val="28"/>
        </w:rPr>
        <w:t>1.205.45.000 «</w:t>
      </w:r>
      <w:r>
        <w:rPr>
          <w:rFonts w:ascii="Times New Roman" w:hAnsi="Times New Roman"/>
          <w:b w:val="0"/>
          <w:i w:val="0"/>
          <w:caps w:val="0"/>
          <w:color w:val="000000"/>
          <w:spacing w:val="0"/>
          <w:sz w:val="28"/>
        </w:rPr>
        <w:t>Расчеты по прочим доходам от сумм принудительного изъятия» в сумме 17 956,24 рублей (</w:t>
      </w:r>
      <w:r>
        <w:rPr>
          <w:color w:val="000000"/>
          <w:sz w:val="28"/>
        </w:rPr>
        <w:t>излишне (ошибочно) оплаченные суммы штрафов 2023-2024 годы);</w:t>
      </w:r>
    </w:p>
    <w:p w14:paraId="AC000000">
      <w:pPr>
        <w:ind w:firstLine="709" w:left="0"/>
        <w:rPr>
          <w:sz w:val="28"/>
        </w:rPr>
      </w:pPr>
      <w:r>
        <w:rPr>
          <w:sz w:val="28"/>
        </w:rPr>
        <w:t>по забалансовому счету 21 «Основные средства в эксплуатации» отр</w:t>
      </w:r>
      <w:r>
        <w:rPr>
          <w:sz w:val="28"/>
        </w:rPr>
        <w:t>а</w:t>
      </w:r>
      <w:r>
        <w:rPr>
          <w:sz w:val="28"/>
        </w:rPr>
        <w:t xml:space="preserve">жена </w:t>
      </w:r>
      <w:r>
        <w:rPr>
          <w:sz w:val="28"/>
        </w:rPr>
        <w:t xml:space="preserve">стоимость находящихся в эксплуатации объектов основных средств стоимостью до 10 000 рублей включительно в сумме </w:t>
      </w:r>
      <w:r>
        <w:rPr>
          <w:sz w:val="28"/>
        </w:rPr>
        <w:t>3 466 743,80</w:t>
      </w:r>
      <w:r>
        <w:rPr>
          <w:sz w:val="28"/>
        </w:rPr>
        <w:t xml:space="preserve"> ру</w:t>
      </w:r>
      <w:r>
        <w:rPr>
          <w:sz w:val="28"/>
        </w:rPr>
        <w:t>б</w:t>
      </w:r>
      <w:r>
        <w:rPr>
          <w:sz w:val="28"/>
        </w:rPr>
        <w:t>ля</w:t>
      </w:r>
      <w:r>
        <w:rPr>
          <w:sz w:val="28"/>
        </w:rPr>
        <w:t>;</w:t>
      </w:r>
    </w:p>
    <w:p w14:paraId="AD000000">
      <w:pPr>
        <w:ind w:firstLine="709" w:left="0"/>
        <w:rPr>
          <w:sz w:val="28"/>
        </w:rPr>
      </w:pPr>
      <w:r>
        <w:rPr>
          <w:sz w:val="28"/>
        </w:rPr>
        <w:t>по забалансовому счету 27 «Материальные ценности, выданные в личное пользование работникам (сотрудникам)» отражены переданные в личное польз</w:t>
      </w:r>
      <w:r>
        <w:rPr>
          <w:sz w:val="28"/>
        </w:rPr>
        <w:t>о</w:t>
      </w:r>
      <w:r>
        <w:rPr>
          <w:sz w:val="28"/>
        </w:rPr>
        <w:t xml:space="preserve">вание сотрудников </w:t>
      </w:r>
      <w:r>
        <w:rPr>
          <w:sz w:val="28"/>
        </w:rPr>
        <w:t>USB</w:t>
      </w:r>
      <w:r>
        <w:rPr>
          <w:sz w:val="28"/>
        </w:rPr>
        <w:t xml:space="preserve">-токены </w:t>
      </w:r>
      <w:r>
        <w:rPr>
          <w:sz w:val="28"/>
        </w:rPr>
        <w:t>JaCarta</w:t>
      </w:r>
      <w:r>
        <w:rPr>
          <w:sz w:val="28"/>
        </w:rPr>
        <w:t xml:space="preserve"> ГОСТ </w:t>
      </w:r>
      <w:r>
        <w:rPr>
          <w:sz w:val="28"/>
        </w:rPr>
        <w:t>Сертификат ФСБ России, руток</w:t>
      </w:r>
      <w:r>
        <w:rPr>
          <w:sz w:val="28"/>
        </w:rPr>
        <w:t>е</w:t>
      </w:r>
      <w:r>
        <w:rPr>
          <w:sz w:val="28"/>
        </w:rPr>
        <w:t xml:space="preserve">ны, флэш накопители с записанными на них ЭЦП на сумму </w:t>
      </w:r>
      <w:r>
        <w:rPr>
          <w:sz w:val="28"/>
        </w:rPr>
        <w:br/>
      </w:r>
      <w:r>
        <w:rPr>
          <w:sz w:val="28"/>
        </w:rPr>
        <w:t>253 759,71</w:t>
      </w:r>
      <w:r>
        <w:rPr>
          <w:sz w:val="28"/>
        </w:rPr>
        <w:t xml:space="preserve"> рубл</w:t>
      </w:r>
      <w:r>
        <w:rPr>
          <w:sz w:val="28"/>
        </w:rPr>
        <w:t>ей</w:t>
      </w:r>
      <w:r>
        <w:rPr>
          <w:sz w:val="28"/>
        </w:rPr>
        <w:t>.</w:t>
      </w:r>
    </w:p>
    <w:p w14:paraId="AE000000">
      <w:pPr>
        <w:ind w:firstLine="720"/>
        <w:rPr>
          <w:sz w:val="28"/>
        </w:rPr>
      </w:pPr>
      <w:r>
        <w:rPr>
          <w:sz w:val="28"/>
        </w:rPr>
        <w:t>Форма 0503121 «Отчет о фина</w:t>
      </w:r>
      <w:r>
        <w:rPr>
          <w:sz w:val="28"/>
        </w:rPr>
        <w:t>н</w:t>
      </w:r>
      <w:r>
        <w:rPr>
          <w:sz w:val="28"/>
        </w:rPr>
        <w:t>совых результатах деятельности».</w:t>
      </w:r>
    </w:p>
    <w:p w14:paraId="AF000000">
      <w:pPr>
        <w:ind w:firstLine="720"/>
        <w:rPr>
          <w:sz w:val="28"/>
        </w:rPr>
      </w:pPr>
      <w:r>
        <w:rPr>
          <w:sz w:val="28"/>
        </w:rPr>
        <w:t>В строке 090 код по КОСГУ 172 «Доходы от выбытия активов» отражена сумма 59 807,14 рублей, образовавшаяся:</w:t>
      </w:r>
    </w:p>
    <w:p w14:paraId="B0000000">
      <w:pPr>
        <w:ind w:firstLine="720"/>
        <w:rPr>
          <w:sz w:val="28"/>
        </w:rPr>
      </w:pPr>
      <w:r>
        <w:rPr>
          <w:sz w:val="28"/>
        </w:rPr>
        <w:t>за счет восстановления на балансовом учете объектов материальных зап</w:t>
      </w:r>
      <w:r>
        <w:rPr>
          <w:sz w:val="28"/>
        </w:rPr>
        <w:t>а</w:t>
      </w:r>
      <w:r>
        <w:rPr>
          <w:sz w:val="28"/>
        </w:rPr>
        <w:t>сов, учет которых велся на забалансовом счете 27 «Материальные ценности, в</w:t>
      </w:r>
      <w:r>
        <w:rPr>
          <w:sz w:val="28"/>
        </w:rPr>
        <w:t>ы</w:t>
      </w:r>
      <w:r>
        <w:rPr>
          <w:sz w:val="28"/>
        </w:rPr>
        <w:t>данные в личное пользование работникам (сотрудникам)» (возврат сотрудн</w:t>
      </w:r>
      <w:r>
        <w:rPr>
          <w:sz w:val="28"/>
        </w:rPr>
        <w:t>и</w:t>
      </w:r>
      <w:r>
        <w:rPr>
          <w:sz w:val="28"/>
        </w:rPr>
        <w:t>ками материальных запасов, ранее переданных им в личное пользование для выполн</w:t>
      </w:r>
      <w:r>
        <w:rPr>
          <w:sz w:val="28"/>
        </w:rPr>
        <w:t>е</w:t>
      </w:r>
      <w:r>
        <w:rPr>
          <w:sz w:val="28"/>
        </w:rPr>
        <w:t>ния служебных (должностных) обязанностей), в сумме 38 351,77</w:t>
      </w:r>
      <w:r>
        <w:rPr>
          <w:sz w:val="28"/>
        </w:rPr>
        <w:t xml:space="preserve"> рубль;</w:t>
      </w:r>
    </w:p>
    <w:p w14:paraId="B1000000">
      <w:pPr>
        <w:ind w:firstLine="720"/>
        <w:rPr>
          <w:sz w:val="28"/>
        </w:rPr>
      </w:pPr>
      <w:r>
        <w:rPr>
          <w:sz w:val="28"/>
        </w:rPr>
        <w:t xml:space="preserve">за счет материальных запасов, полученных от ликвидации ОС, в сумме </w:t>
      </w:r>
      <w:r>
        <w:rPr>
          <w:sz w:val="28"/>
        </w:rPr>
        <w:br/>
      </w:r>
      <w:r>
        <w:rPr>
          <w:sz w:val="28"/>
        </w:rPr>
        <w:t>21 455,37 рублей.</w:t>
      </w:r>
    </w:p>
    <w:p w14:paraId="B2000000">
      <w:pPr>
        <w:ind w:firstLine="720"/>
        <w:rPr>
          <w:sz w:val="28"/>
        </w:rPr>
      </w:pPr>
      <w:r>
        <w:rPr>
          <w:sz w:val="28"/>
        </w:rPr>
        <w:t xml:space="preserve">В строке 090 код по КОСГУ 173 «Чрезвычайные доходы от операций с активами» отражена сумма </w:t>
      </w:r>
      <w:r>
        <w:rPr>
          <w:rFonts w:ascii="Times New Roman" w:hAnsi="Times New Roman"/>
          <w:spacing w:val="0"/>
          <w:sz w:val="28"/>
        </w:rPr>
        <w:t>– 489 979,76, образовавшаяся:</w:t>
      </w:r>
    </w:p>
    <w:p w14:paraId="B3000000">
      <w:pPr>
        <w:ind w:firstLine="720"/>
      </w:pPr>
      <w:r>
        <w:rPr>
          <w:rFonts w:ascii="Times New Roman" w:hAnsi="Times New Roman"/>
          <w:spacing w:val="0"/>
          <w:sz w:val="28"/>
        </w:rPr>
        <w:t>при списании с балансового учета просроченной дебиторской задолженности по счету 1.205.45.000 «</w:t>
      </w:r>
      <w:r>
        <w:t>Р</w:t>
      </w:r>
      <w:r>
        <w:rPr>
          <w:color w:val="000000"/>
          <w:sz w:val="28"/>
        </w:rPr>
        <w:t>асчеты по прочим доходам от сумм принудительного изъятия</w:t>
      </w:r>
      <w:r>
        <w:t>»</w:t>
      </w:r>
      <w:r>
        <w:rPr>
          <w:rFonts w:ascii="Times New Roman" w:hAnsi="Times New Roman"/>
          <w:spacing w:val="0"/>
          <w:sz w:val="28"/>
        </w:rPr>
        <w:t>в общей сумме</w:t>
      </w:r>
      <w:r>
        <w:rPr>
          <w:rFonts w:ascii="Times New Roman" w:hAnsi="Times New Roman"/>
          <w:spacing w:val="0"/>
          <w:sz w:val="28"/>
        </w:rPr>
        <w:t xml:space="preserve"> </w:t>
      </w:r>
      <w:r>
        <w:rPr>
          <w:rFonts w:ascii="Times New Roman" w:hAnsi="Times New Roman"/>
          <w:spacing w:val="0"/>
          <w:sz w:val="28"/>
        </w:rPr>
        <w:t>542 800,00 ру</w:t>
      </w:r>
      <w:r>
        <w:rPr>
          <w:rFonts w:ascii="Times New Roman" w:hAnsi="Times New Roman"/>
          <w:spacing w:val="0"/>
          <w:sz w:val="28"/>
        </w:rPr>
        <w:t>блей. По данной задолженности отсутствует информация о возбуждении исполнительных производств, отсутствует уверенность, что в обозримом будущем долг будет погашен, не соответствует критериям признания актива. При этом задолженность в сумме 532 800,00 рублей отражена на забалансовом счете 04 «Сомнительная задолженность», а задолженность в сумме 10 000,00 рублей списана в связи со смертью физического лица;</w:t>
      </w:r>
    </w:p>
    <w:p w14:paraId="B4000000">
      <w:pPr>
        <w:ind w:firstLine="720"/>
        <w:rPr>
          <w:rFonts w:ascii="Times New Roman" w:hAnsi="Times New Roman"/>
          <w:spacing w:val="0"/>
          <w:sz w:val="28"/>
        </w:rPr>
      </w:pPr>
      <w:r>
        <w:rPr>
          <w:rFonts w:ascii="Times New Roman" w:hAnsi="Times New Roman"/>
          <w:spacing w:val="0"/>
          <w:sz w:val="28"/>
        </w:rPr>
        <w:t xml:space="preserve">при списании с балансового учета невостребованной свыше 2 лет кредиторской задолженности </w:t>
      </w:r>
      <w:r>
        <w:rPr>
          <w:rFonts w:ascii="Times New Roman" w:hAnsi="Times New Roman"/>
          <w:spacing w:val="0"/>
          <w:sz w:val="28"/>
        </w:rPr>
        <w:t>по счету 1.205.45.000 «</w:t>
      </w:r>
      <w:r>
        <w:t>Р</w:t>
      </w:r>
      <w:r>
        <w:rPr>
          <w:color w:val="000000"/>
          <w:sz w:val="28"/>
        </w:rPr>
        <w:t>асчеты по прочим доходам от сумм принудительного изъятия</w:t>
      </w:r>
      <w:r>
        <w:t>»</w:t>
      </w:r>
      <w:r>
        <w:rPr>
          <w:rFonts w:ascii="Times New Roman" w:hAnsi="Times New Roman"/>
          <w:spacing w:val="0"/>
          <w:sz w:val="28"/>
        </w:rPr>
        <w:t xml:space="preserve"> в общей сумме 52 820,24 рублей. При этом на сумму 17 956,24 рублей списанная задолженность отражена на забалансовом счете 20 «Задолженность, невостребованная кредиторами», в сумме 34 864,00 рубля – списана в соответствии со ст.40 Бюджетного Кодекса Российской Федерации (истек срок возврата). </w:t>
      </w:r>
    </w:p>
    <w:p w14:paraId="B5000000">
      <w:pPr>
        <w:ind w:firstLine="720"/>
        <w:rPr>
          <w:rFonts w:ascii="Times New Roman" w:hAnsi="Times New Roman"/>
          <w:spacing w:val="0"/>
          <w:sz w:val="28"/>
        </w:rPr>
      </w:pPr>
      <w:r>
        <w:rPr>
          <w:sz w:val="28"/>
        </w:rPr>
        <w:t xml:space="preserve">В строке 090 </w:t>
      </w:r>
      <w:r>
        <w:rPr>
          <w:sz w:val="28"/>
        </w:rPr>
        <w:t xml:space="preserve">код по КОСГУ 174 «Выпадающие доходы» отражена сумма выпадающих доходов </w:t>
      </w:r>
      <w:r>
        <w:rPr>
          <w:sz w:val="28"/>
        </w:rPr>
        <w:t>–</w:t>
      </w:r>
      <w:r>
        <w:rPr>
          <w:sz w:val="28"/>
        </w:rPr>
        <w:t xml:space="preserve"> 5 061 598,75</w:t>
      </w:r>
      <w:r>
        <w:rPr>
          <w:sz w:val="28"/>
        </w:rPr>
        <w:t xml:space="preserve"> рублей, образовавшихся</w:t>
      </w:r>
      <w:r>
        <w:rPr>
          <w:sz w:val="28"/>
        </w:rPr>
        <w:t>:</w:t>
      </w:r>
    </w:p>
    <w:p w14:paraId="B6000000">
      <w:pPr>
        <w:ind w:firstLine="709"/>
        <w:rPr>
          <w:sz w:val="28"/>
        </w:rPr>
      </w:pPr>
      <w:r>
        <w:rPr>
          <w:sz w:val="28"/>
        </w:rPr>
        <w:t>1)</w:t>
      </w:r>
      <w:r>
        <w:rPr>
          <w:sz w:val="28"/>
        </w:rPr>
        <w:t xml:space="preserve"> в связи со списанием задолженности по начисленн</w:t>
      </w:r>
      <w:r>
        <w:rPr>
          <w:sz w:val="28"/>
        </w:rPr>
        <w:t>ым</w:t>
      </w:r>
      <w:r>
        <w:rPr>
          <w:sz w:val="28"/>
        </w:rPr>
        <w:t xml:space="preserve"> </w:t>
      </w:r>
      <w:r>
        <w:rPr>
          <w:sz w:val="28"/>
        </w:rPr>
        <w:t>неустойк</w:t>
      </w:r>
      <w:r>
        <w:rPr>
          <w:sz w:val="28"/>
        </w:rPr>
        <w:t>ам</w:t>
      </w:r>
      <w:r>
        <w:rPr>
          <w:sz w:val="28"/>
        </w:rPr>
        <w:t xml:space="preserve"> (</w:t>
      </w:r>
      <w:r>
        <w:rPr>
          <w:sz w:val="28"/>
        </w:rPr>
        <w:t xml:space="preserve">штрафам, </w:t>
      </w:r>
      <w:r>
        <w:rPr>
          <w:sz w:val="28"/>
        </w:rPr>
        <w:t>пен</w:t>
      </w:r>
      <w:r>
        <w:rPr>
          <w:sz w:val="28"/>
        </w:rPr>
        <w:t>ям</w:t>
      </w:r>
      <w:r>
        <w:rPr>
          <w:sz w:val="28"/>
        </w:rPr>
        <w:t>)</w:t>
      </w:r>
      <w:r>
        <w:rPr>
          <w:sz w:val="28"/>
        </w:rPr>
        <w:t xml:space="preserve"> в соответствии с </w:t>
      </w:r>
      <w:r>
        <w:rPr>
          <w:sz w:val="28"/>
        </w:rPr>
        <w:fldChar w:fldCharType="begin"/>
      </w:r>
      <w:r>
        <w:rPr>
          <w:sz w:val="28"/>
        </w:rPr>
        <w:instrText>HYPERLINK "consultantplus://offline/ref=5447E1A72FFD65B0231152B6E31A99740AF05F66A1774F1AFCC45D189CFBA303B5673AD62311E47238F7D62428CA330E235AAD995B72525Bx9D4O"</w:instrText>
      </w:r>
      <w:r>
        <w:rPr>
          <w:sz w:val="28"/>
        </w:rPr>
        <w:fldChar w:fldCharType="separate"/>
      </w:r>
      <w:r>
        <w:rPr>
          <w:sz w:val="28"/>
        </w:rPr>
        <w:t>Правила</w:t>
      </w:r>
      <w:r>
        <w:rPr>
          <w:sz w:val="28"/>
        </w:rPr>
        <w:fldChar w:fldCharType="end"/>
      </w:r>
      <w:r>
        <w:rPr>
          <w:sz w:val="28"/>
        </w:rPr>
        <w:t>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w:t>
      </w:r>
      <w:r>
        <w:rPr>
          <w:sz w:val="28"/>
        </w:rPr>
        <w:t>а</w:t>
      </w:r>
      <w:r>
        <w:rPr>
          <w:sz w:val="28"/>
        </w:rPr>
        <w:t>тельств, предусмотренных контрактом</w:t>
      </w:r>
      <w:r>
        <w:rPr>
          <w:sz w:val="28"/>
        </w:rPr>
        <w:t>, утвержденным</w:t>
      </w:r>
      <w:r>
        <w:rPr>
          <w:sz w:val="28"/>
        </w:rPr>
        <w:t>и постановлением Пр</w:t>
      </w:r>
      <w:r>
        <w:rPr>
          <w:sz w:val="28"/>
        </w:rPr>
        <w:t>а</w:t>
      </w:r>
      <w:r>
        <w:rPr>
          <w:sz w:val="28"/>
        </w:rPr>
        <w:t>вительства Российской Федер</w:t>
      </w:r>
      <w:r>
        <w:rPr>
          <w:sz w:val="28"/>
        </w:rPr>
        <w:t>а</w:t>
      </w:r>
      <w:r>
        <w:rPr>
          <w:sz w:val="28"/>
        </w:rPr>
        <w:t>ции</w:t>
      </w:r>
      <w:r>
        <w:rPr>
          <w:sz w:val="28"/>
        </w:rPr>
        <w:t xml:space="preserve"> от </w:t>
      </w:r>
      <w:r>
        <w:rPr>
          <w:sz w:val="28"/>
        </w:rPr>
        <w:t>04.07.2018</w:t>
      </w:r>
      <w:r>
        <w:rPr>
          <w:sz w:val="28"/>
        </w:rPr>
        <w:t xml:space="preserve"> г. № </w:t>
      </w:r>
      <w:r>
        <w:rPr>
          <w:sz w:val="28"/>
        </w:rPr>
        <w:t xml:space="preserve">783 </w:t>
      </w:r>
      <w:r>
        <w:rPr>
          <w:rFonts w:ascii="Times New Roman" w:hAnsi="Times New Roman"/>
          <w:spacing w:val="0"/>
          <w:sz w:val="28"/>
        </w:rPr>
        <w:t xml:space="preserve">– в общей сумме </w:t>
      </w:r>
      <w:r>
        <w:rPr>
          <w:rFonts w:ascii="Times New Roman" w:hAnsi="Times New Roman"/>
          <w:spacing w:val="0"/>
          <w:sz w:val="28"/>
        </w:rPr>
        <w:br/>
      </w:r>
      <w:r>
        <w:rPr>
          <w:rFonts w:ascii="Times New Roman" w:hAnsi="Times New Roman"/>
          <w:spacing w:val="0"/>
          <w:sz w:val="28"/>
        </w:rPr>
        <w:t>6 102,93 рублей</w:t>
      </w:r>
      <w:r>
        <w:rPr>
          <w:sz w:val="28"/>
        </w:rPr>
        <w:t>, в т.ч. по:</w:t>
      </w:r>
    </w:p>
    <w:p w14:paraId="B7000000">
      <w:pPr>
        <w:ind w:firstLine="720"/>
      </w:pPr>
      <w:r>
        <w:rPr>
          <w:sz w:val="28"/>
        </w:rPr>
        <w:t xml:space="preserve">по счету </w:t>
      </w:r>
      <w:r>
        <w:rPr>
          <w:sz w:val="28"/>
        </w:rPr>
        <w:t xml:space="preserve">16 07090 </w:t>
      </w:r>
      <w:r>
        <w:rPr>
          <w:sz w:val="28"/>
        </w:rPr>
        <w:t xml:space="preserve">02 0041 140 1.209.41.000 </w:t>
      </w:r>
      <w:r>
        <w:rPr>
          <w:sz w:val="28"/>
        </w:rPr>
        <w:t>«</w:t>
      </w:r>
      <w:r>
        <w:rPr>
          <w:color w:val="000000"/>
          <w:sz w:val="28"/>
        </w:rPr>
        <w:t>Расчеты по доходам от штрафных санкций за нарушение условий контрактов (договоров)</w:t>
      </w:r>
      <w:r>
        <w:t>»</w:t>
      </w:r>
      <w:r>
        <w:rPr>
          <w:sz w:val="28"/>
        </w:rPr>
        <w:t xml:space="preserve"> </w:t>
      </w:r>
      <w:r>
        <w:rPr>
          <w:rFonts w:ascii="Times New Roman" w:hAnsi="Times New Roman"/>
          <w:spacing w:val="0"/>
          <w:sz w:val="28"/>
        </w:rPr>
        <w:t xml:space="preserve">– </w:t>
      </w:r>
      <w:r>
        <w:rPr>
          <w:rFonts w:ascii="Times New Roman" w:hAnsi="Times New Roman"/>
          <w:spacing w:val="0"/>
          <w:sz w:val="28"/>
        </w:rPr>
        <w:br/>
      </w:r>
      <w:r>
        <w:rPr>
          <w:sz w:val="28"/>
        </w:rPr>
        <w:t xml:space="preserve">ИП Игнашин Павел Александрович </w:t>
      </w:r>
      <w:r>
        <w:rPr>
          <w:sz w:val="28"/>
        </w:rPr>
        <w:t xml:space="preserve">в </w:t>
      </w:r>
      <w:r>
        <w:rPr>
          <w:sz w:val="28"/>
        </w:rPr>
        <w:t>сумме 5 900</w:t>
      </w:r>
      <w:r>
        <w:rPr>
          <w:sz w:val="28"/>
        </w:rPr>
        <w:t>,00</w:t>
      </w:r>
      <w:r>
        <w:rPr>
          <w:sz w:val="28"/>
        </w:rPr>
        <w:t xml:space="preserve"> рублей (государственный контракт № </w:t>
      </w:r>
      <w:r>
        <w:rPr>
          <w:sz w:val="28"/>
        </w:rPr>
        <w:t>02</w:t>
      </w:r>
      <w:r>
        <w:rPr>
          <w:sz w:val="28"/>
        </w:rPr>
        <w:t>-П12/25</w:t>
      </w:r>
      <w:r>
        <w:rPr>
          <w:sz w:val="28"/>
        </w:rPr>
        <w:t xml:space="preserve"> от </w:t>
      </w:r>
      <w:r>
        <w:rPr>
          <w:sz w:val="28"/>
        </w:rPr>
        <w:t>13</w:t>
      </w:r>
      <w:r>
        <w:rPr>
          <w:sz w:val="28"/>
        </w:rPr>
        <w:t>.03</w:t>
      </w:r>
      <w:r>
        <w:rPr>
          <w:sz w:val="28"/>
        </w:rPr>
        <w:t>.20</w:t>
      </w:r>
      <w:r>
        <w:rPr>
          <w:sz w:val="28"/>
        </w:rPr>
        <w:t>25</w:t>
      </w:r>
      <w:r>
        <w:rPr>
          <w:sz w:val="28"/>
        </w:rPr>
        <w:t xml:space="preserve"> на сумму 118 000,00</w:t>
      </w:r>
      <w:r>
        <w:rPr>
          <w:sz w:val="28"/>
        </w:rPr>
        <w:t xml:space="preserve"> рублей)</w:t>
      </w:r>
      <w:r>
        <w:rPr>
          <w:sz w:val="28"/>
        </w:rPr>
        <w:t xml:space="preserve">; </w:t>
      </w:r>
    </w:p>
    <w:p w14:paraId="B8000000">
      <w:pPr>
        <w:ind w:firstLine="720"/>
        <w:rPr>
          <w:sz w:val="28"/>
        </w:rPr>
      </w:pPr>
      <w:r>
        <w:rPr>
          <w:sz w:val="28"/>
        </w:rPr>
        <w:t xml:space="preserve">по счету </w:t>
      </w:r>
      <w:r>
        <w:rPr>
          <w:sz w:val="28"/>
        </w:rPr>
        <w:t xml:space="preserve">16 07010 </w:t>
      </w:r>
      <w:r>
        <w:rPr>
          <w:sz w:val="28"/>
        </w:rPr>
        <w:t xml:space="preserve">02 0000 140 1.209.41.000 </w:t>
      </w:r>
      <w:r>
        <w:rPr>
          <w:sz w:val="28"/>
        </w:rPr>
        <w:t>«</w:t>
      </w:r>
      <w:r>
        <w:rPr>
          <w:color w:val="000000"/>
          <w:sz w:val="28"/>
        </w:rPr>
        <w:t>Расчеты по доходам от штрафных санкций за нарушение условий контрактов (договоров)</w:t>
      </w:r>
      <w:r>
        <w:t xml:space="preserve">» </w:t>
      </w:r>
      <w:r>
        <w:rPr>
          <w:rFonts w:ascii="Times New Roman" w:hAnsi="Times New Roman"/>
          <w:spacing w:val="0"/>
          <w:sz w:val="26"/>
        </w:rPr>
        <w:t xml:space="preserve">– </w:t>
      </w:r>
      <w:r>
        <w:rPr>
          <w:rFonts w:ascii="Times New Roman" w:hAnsi="Times New Roman"/>
          <w:spacing w:val="0"/>
          <w:sz w:val="26"/>
        </w:rPr>
        <w:br/>
      </w:r>
      <w:r>
        <w:rPr>
          <w:sz w:val="28"/>
        </w:rPr>
        <w:t>ООО «АЛЫЕ ПАРУСА»</w:t>
      </w:r>
      <w:r>
        <w:rPr>
          <w:sz w:val="28"/>
        </w:rPr>
        <w:t xml:space="preserve"> в сумме 202,93</w:t>
      </w:r>
      <w:r>
        <w:rPr>
          <w:sz w:val="28"/>
        </w:rPr>
        <w:t xml:space="preserve"> рубля (государственный контракт </w:t>
      </w:r>
      <w:r>
        <w:rPr>
          <w:sz w:val="28"/>
        </w:rPr>
        <w:br/>
      </w:r>
      <w:r>
        <w:rPr>
          <w:sz w:val="28"/>
        </w:rPr>
        <w:t xml:space="preserve">№ </w:t>
      </w:r>
      <w:r>
        <w:rPr>
          <w:sz w:val="28"/>
        </w:rPr>
        <w:t>05</w:t>
      </w:r>
      <w:r>
        <w:rPr>
          <w:sz w:val="28"/>
        </w:rPr>
        <w:t>-ЗК/25</w:t>
      </w:r>
      <w:r>
        <w:rPr>
          <w:sz w:val="28"/>
        </w:rPr>
        <w:t xml:space="preserve"> от 04</w:t>
      </w:r>
      <w:r>
        <w:rPr>
          <w:sz w:val="28"/>
        </w:rPr>
        <w:t>.</w:t>
      </w:r>
      <w:r>
        <w:rPr>
          <w:sz w:val="28"/>
        </w:rPr>
        <w:t>07</w:t>
      </w:r>
      <w:r>
        <w:rPr>
          <w:sz w:val="28"/>
        </w:rPr>
        <w:t>.20</w:t>
      </w:r>
      <w:r>
        <w:rPr>
          <w:sz w:val="28"/>
        </w:rPr>
        <w:t>25</w:t>
      </w:r>
      <w:r>
        <w:rPr>
          <w:sz w:val="28"/>
        </w:rPr>
        <w:t xml:space="preserve"> на сумму 25</w:t>
      </w:r>
      <w:r>
        <w:rPr>
          <w:sz w:val="28"/>
        </w:rPr>
        <w:t xml:space="preserve"> 000,00 </w:t>
      </w:r>
      <w:r>
        <w:rPr>
          <w:sz w:val="28"/>
        </w:rPr>
        <w:t>рублей).</w:t>
      </w:r>
    </w:p>
    <w:p w14:paraId="B9000000">
      <w:pPr>
        <w:ind w:firstLine="720"/>
        <w:rPr>
          <w:sz w:val="28"/>
        </w:rPr>
      </w:pPr>
      <w:r>
        <w:rPr>
          <w:sz w:val="28"/>
        </w:rPr>
        <w:t>Списание суммы неустоек (штрафов, пеней) осуществлено в соо</w:t>
      </w:r>
      <w:r>
        <w:rPr>
          <w:sz w:val="28"/>
        </w:rPr>
        <w:t>т</w:t>
      </w:r>
      <w:r>
        <w:rPr>
          <w:sz w:val="28"/>
        </w:rPr>
        <w:t xml:space="preserve">ветствии с подпунктом а пункта 3 </w:t>
      </w:r>
      <w:r>
        <w:rPr>
          <w:sz w:val="28"/>
        </w:rPr>
        <w:fldChar w:fldCharType="begin"/>
      </w:r>
      <w:r>
        <w:rPr>
          <w:sz w:val="28"/>
        </w:rPr>
        <w:instrText>HYPERLINK "consultantplus://offline/ref=5447E1A72FFD65B0231152B6E31A99740AF05F66A1774F1AFCC45D189CFBA303B5673AD62311E47238F7D62428CA330E235AAD995B72525Bx9D4O"</w:instrText>
      </w:r>
      <w:r>
        <w:rPr>
          <w:sz w:val="28"/>
        </w:rPr>
        <w:fldChar w:fldCharType="separate"/>
      </w:r>
      <w:r>
        <w:rPr>
          <w:sz w:val="28"/>
        </w:rPr>
        <w:t>Правил</w:t>
      </w:r>
      <w:r>
        <w:rPr>
          <w:sz w:val="28"/>
        </w:rPr>
        <w:fldChar w:fldCharType="end"/>
      </w:r>
      <w:r>
        <w:rPr>
          <w:sz w:val="28"/>
        </w:rPr>
        <w:t xml:space="preserve"> списания сумм неустоек (штрафов, пеней), начи</w:t>
      </w:r>
      <w:r>
        <w:rPr>
          <w:sz w:val="28"/>
        </w:rPr>
        <w:t>с</w:t>
      </w:r>
      <w:r>
        <w:rPr>
          <w:sz w:val="28"/>
        </w:rPr>
        <w:t>ленных поставщику (подрядчику, исполнителю), но не списанных заказчиком в связи с неисполнением или ненадлежащим исполнением обязательств, пред</w:t>
      </w:r>
      <w:r>
        <w:rPr>
          <w:sz w:val="28"/>
        </w:rPr>
        <w:t>у</w:t>
      </w:r>
      <w:r>
        <w:rPr>
          <w:sz w:val="28"/>
        </w:rPr>
        <w:t>смотренных контрактом (общая сумма начисленных и неуплаченных неустоек (штрафов, пеней) не превышает 5 процентов цены контракта</w:t>
      </w:r>
      <w:r>
        <w:rPr>
          <w:sz w:val="28"/>
        </w:rPr>
        <w:t>)</w:t>
      </w:r>
      <w:r>
        <w:rPr>
          <w:sz w:val="28"/>
        </w:rPr>
        <w:t>.</w:t>
      </w:r>
    </w:p>
    <w:p w14:paraId="BA000000">
      <w:pPr>
        <w:ind w:firstLine="720"/>
        <w:rPr>
          <w:sz w:val="28"/>
        </w:rPr>
      </w:pPr>
      <w:r>
        <w:rPr>
          <w:sz w:val="28"/>
        </w:rPr>
        <w:t>2) в связи с</w:t>
      </w:r>
      <w:r>
        <w:rPr>
          <w:sz w:val="28"/>
        </w:rPr>
        <w:t xml:space="preserve">о списанием половины суммы наложенного штрафа ввиду </w:t>
      </w:r>
      <w:r>
        <w:rPr>
          <w:sz w:val="28"/>
        </w:rPr>
        <w:t>у</w:t>
      </w:r>
      <w:r>
        <w:rPr>
          <w:sz w:val="28"/>
        </w:rPr>
        <w:t>п</w:t>
      </w:r>
      <w:r>
        <w:rPr>
          <w:sz w:val="28"/>
        </w:rPr>
        <w:t>латы в размере половины суммы наложенного административного штрафа лиц</w:t>
      </w:r>
      <w:r>
        <w:rPr>
          <w:sz w:val="28"/>
        </w:rPr>
        <w:t>а</w:t>
      </w:r>
      <w:r>
        <w:rPr>
          <w:sz w:val="28"/>
        </w:rPr>
        <w:t>ми, привлеченными к административной ответственности за совершение админ</w:t>
      </w:r>
      <w:r>
        <w:rPr>
          <w:sz w:val="28"/>
        </w:rPr>
        <w:t>и</w:t>
      </w:r>
      <w:r>
        <w:rPr>
          <w:sz w:val="28"/>
        </w:rPr>
        <w:t>стративного правонарушения не позднее двадцати дней со дня вынесения пост</w:t>
      </w:r>
      <w:r>
        <w:rPr>
          <w:sz w:val="28"/>
        </w:rPr>
        <w:t>а</w:t>
      </w:r>
      <w:r>
        <w:rPr>
          <w:sz w:val="28"/>
        </w:rPr>
        <w:t>новл</w:t>
      </w:r>
      <w:r>
        <w:rPr>
          <w:sz w:val="28"/>
        </w:rPr>
        <w:t>е</w:t>
      </w:r>
      <w:r>
        <w:rPr>
          <w:sz w:val="28"/>
        </w:rPr>
        <w:t xml:space="preserve">ния о наложении административного штрафа в соответствии с ч.1.3-3 </w:t>
      </w:r>
      <w:r>
        <w:rPr>
          <w:sz w:val="28"/>
        </w:rPr>
        <w:t>ст. 32.2 КоАП РФ, в общей сумме 5 055 495,82 рублей</w:t>
      </w:r>
      <w:r>
        <w:rPr>
          <w:sz w:val="28"/>
        </w:rPr>
        <w:t>, в том числе:</w:t>
      </w:r>
    </w:p>
    <w:p w14:paraId="BB000000">
      <w:pPr>
        <w:ind w:firstLine="720"/>
        <w:rPr>
          <w:sz w:val="28"/>
        </w:rPr>
      </w:pPr>
      <w:r>
        <w:rPr>
          <w:sz w:val="28"/>
        </w:rPr>
        <w:t xml:space="preserve">по счету </w:t>
      </w:r>
      <w:r>
        <w:rPr>
          <w:sz w:val="28"/>
        </w:rPr>
        <w:t xml:space="preserve">1 16 01156 </w:t>
      </w:r>
      <w:r>
        <w:rPr>
          <w:sz w:val="28"/>
        </w:rPr>
        <w:t xml:space="preserve">01 0000 140 1.205.45.000 </w:t>
      </w:r>
      <w:r>
        <w:rPr>
          <w:sz w:val="28"/>
        </w:rPr>
        <w:t xml:space="preserve">«Расчеты по прочим доходам от сумм принудительного изъятия» в части административных штрафов, установленных главой 15 </w:t>
      </w:r>
      <w:r>
        <w:rPr>
          <w:sz w:val="28"/>
        </w:rPr>
        <w:t>Кодекса Российской Федерации об админис</w:t>
      </w:r>
      <w:r>
        <w:rPr>
          <w:sz w:val="28"/>
        </w:rPr>
        <w:t>т</w:t>
      </w:r>
      <w:r>
        <w:rPr>
          <w:sz w:val="28"/>
        </w:rPr>
        <w:t>ративных правонарушениях, за административные правонарушения в обла</w:t>
      </w:r>
      <w:r>
        <w:rPr>
          <w:sz w:val="28"/>
        </w:rPr>
        <w:t>с</w:t>
      </w:r>
      <w:r>
        <w:rPr>
          <w:sz w:val="28"/>
        </w:rPr>
        <w:t>ти финансов, связанные с нецелевым использованием бюджетных средств, нево</w:t>
      </w:r>
      <w:r>
        <w:rPr>
          <w:sz w:val="28"/>
        </w:rPr>
        <w:t>з</w:t>
      </w:r>
      <w:r>
        <w:rPr>
          <w:sz w:val="28"/>
        </w:rPr>
        <w:t>вр</w:t>
      </w:r>
      <w:r>
        <w:rPr>
          <w:sz w:val="28"/>
        </w:rPr>
        <w:t>а</w:t>
      </w:r>
      <w:r>
        <w:rPr>
          <w:sz w:val="28"/>
        </w:rPr>
        <w:t>том либо несвоевременным возвратом бюджетного кредита, неперечислением либо несвоевременным перечислением платы за пользование бюджетным кред</w:t>
      </w:r>
      <w:r>
        <w:rPr>
          <w:sz w:val="28"/>
        </w:rPr>
        <w:t>и</w:t>
      </w:r>
      <w:r>
        <w:rPr>
          <w:sz w:val="28"/>
        </w:rPr>
        <w:t>том, нарушением условий предоставления бюджетного кредита, нарушением п</w:t>
      </w:r>
      <w:r>
        <w:rPr>
          <w:sz w:val="28"/>
        </w:rPr>
        <w:t>о</w:t>
      </w:r>
      <w:r>
        <w:rPr>
          <w:sz w:val="28"/>
        </w:rPr>
        <w:t>рядка и (или) условий предоставления (расходования) межбюджетных трансфертов, н</w:t>
      </w:r>
      <w:r>
        <w:rPr>
          <w:sz w:val="28"/>
        </w:rPr>
        <w:t>а</w:t>
      </w:r>
      <w:r>
        <w:rPr>
          <w:sz w:val="28"/>
        </w:rPr>
        <w:t>рушением условий предоставления бюджетных инвестиций, субсидий юридич</w:t>
      </w:r>
      <w:r>
        <w:rPr>
          <w:sz w:val="28"/>
        </w:rPr>
        <w:t>е</w:t>
      </w:r>
      <w:r>
        <w:rPr>
          <w:sz w:val="28"/>
        </w:rPr>
        <w:t>ским лицам, индивидуальным предпринимателям и физическим лицам, подлеж</w:t>
      </w:r>
      <w:r>
        <w:rPr>
          <w:sz w:val="28"/>
        </w:rPr>
        <w:t>а</w:t>
      </w:r>
      <w:r>
        <w:rPr>
          <w:sz w:val="28"/>
        </w:rPr>
        <w:t>щие зачислению в бюджет субъекта Российской Федерации</w:t>
      </w:r>
      <w:r>
        <w:rPr>
          <w:sz w:val="28"/>
        </w:rPr>
        <w:t>» в сумме 4 877 695,82 рублей;</w:t>
      </w:r>
    </w:p>
    <w:p w14:paraId="BC000000">
      <w:pPr>
        <w:ind w:firstLine="720"/>
        <w:rPr>
          <w:sz w:val="28"/>
        </w:rPr>
      </w:pPr>
      <w:r>
        <w:rPr>
          <w:sz w:val="28"/>
        </w:rPr>
        <w:t>по счету 1 16 01242 01 0000 140 1.205.45.000 «</w:t>
      </w:r>
      <w:r>
        <w:rPr>
          <w:sz w:val="28"/>
        </w:rPr>
        <w:t>Расчеты по прочим дох</w:t>
      </w:r>
      <w:r>
        <w:rPr>
          <w:sz w:val="28"/>
        </w:rPr>
        <w:t>о</w:t>
      </w:r>
      <w:r>
        <w:rPr>
          <w:sz w:val="28"/>
        </w:rPr>
        <w:t>дам от сумм принудительного изъятия» в части а</w:t>
      </w:r>
      <w:r>
        <w:rPr>
          <w:sz w:val="28"/>
        </w:rPr>
        <w:t>дминистративны</w:t>
      </w:r>
      <w:r>
        <w:rPr>
          <w:sz w:val="28"/>
        </w:rPr>
        <w:t>х</w:t>
      </w:r>
      <w:r>
        <w:rPr>
          <w:sz w:val="28"/>
        </w:rPr>
        <w:t xml:space="preserve"> штраф</w:t>
      </w:r>
      <w:r>
        <w:rPr>
          <w:sz w:val="28"/>
        </w:rPr>
        <w:t>ов</w:t>
      </w:r>
      <w:r>
        <w:rPr>
          <w:sz w:val="28"/>
        </w:rPr>
        <w:t>, у</w:t>
      </w:r>
      <w:r>
        <w:rPr>
          <w:sz w:val="28"/>
        </w:rPr>
        <w:t>с</w:t>
      </w:r>
      <w:r>
        <w:rPr>
          <w:sz w:val="28"/>
        </w:rPr>
        <w:t>тановленны</w:t>
      </w:r>
      <w:r>
        <w:rPr>
          <w:sz w:val="28"/>
        </w:rPr>
        <w:t>х</w:t>
      </w:r>
      <w:r>
        <w:rPr>
          <w:sz w:val="28"/>
        </w:rPr>
        <w:t xml:space="preserve"> </w:t>
      </w:r>
      <w:r>
        <w:rPr>
          <w:sz w:val="28"/>
        </w:rPr>
        <w:fldChar w:fldCharType="begin"/>
      </w:r>
      <w:r>
        <w:rPr>
          <w:sz w:val="28"/>
        </w:rPr>
        <w:instrText>HYPERLINK "consultantplus://offline/ref=53935A19EC692671EB9319340E4D72207827D3C83DE40748A5754E64BD2B5053CBD1B3B431B792481B8A096B11A52E8F018E253018C7gEQ2J"</w:instrText>
      </w:r>
      <w:r>
        <w:rPr>
          <w:sz w:val="28"/>
        </w:rPr>
        <w:fldChar w:fldCharType="separate"/>
      </w:r>
      <w:r>
        <w:rPr>
          <w:sz w:val="28"/>
        </w:rPr>
        <w:t>главой 15</w:t>
      </w:r>
      <w:r>
        <w:rPr>
          <w:sz w:val="28"/>
        </w:rPr>
        <w:fldChar w:fldCharType="end"/>
      </w:r>
      <w:r>
        <w:rPr>
          <w:sz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Pr>
          <w:sz w:val="28"/>
        </w:rPr>
        <w:fldChar w:fldCharType="begin"/>
      </w:r>
      <w:r>
        <w:rPr>
          <w:sz w:val="28"/>
        </w:rPr>
        <w:instrText>HYPERLINK "consultantplus://offline/ref=53935A19EC692671EB9319340E4D72207825D3CC35EF0748A5754E64BD2B5053CBD1B3B830B59D481B8A096B11A52E8F018E253018C7gEQ2J"</w:instrText>
      </w:r>
      <w:r>
        <w:rPr>
          <w:sz w:val="28"/>
        </w:rPr>
        <w:fldChar w:fldCharType="separate"/>
      </w:r>
      <w:r>
        <w:rPr>
          <w:sz w:val="28"/>
        </w:rPr>
        <w:t>пункте 6 статьи 46</w:t>
      </w:r>
      <w:r>
        <w:rPr>
          <w:sz w:val="28"/>
        </w:rPr>
        <w:fldChar w:fldCharType="end"/>
      </w:r>
      <w:r>
        <w:rPr>
          <w:sz w:val="28"/>
        </w:rPr>
        <w:t xml:space="preserve"> Бюджетного кодекса Российской Федерации), в</w:t>
      </w:r>
      <w:r>
        <w:rPr>
          <w:sz w:val="28"/>
        </w:rPr>
        <w:t>ы</w:t>
      </w:r>
      <w:r>
        <w:rPr>
          <w:sz w:val="28"/>
        </w:rPr>
        <w:t>явленные должностными лицами контрольно-счетных органов субъектов Росси</w:t>
      </w:r>
      <w:r>
        <w:rPr>
          <w:sz w:val="28"/>
        </w:rPr>
        <w:t>й</w:t>
      </w:r>
      <w:r>
        <w:rPr>
          <w:sz w:val="28"/>
        </w:rPr>
        <w:t>ской Федерации</w:t>
      </w:r>
      <w:r>
        <w:rPr>
          <w:sz w:val="28"/>
        </w:rPr>
        <w:t>» в сумме 177 800,00 рублей.</w:t>
      </w:r>
    </w:p>
    <w:p w14:paraId="BD000000">
      <w:pPr>
        <w:ind w:firstLine="720"/>
        <w:rPr>
          <w:sz w:val="28"/>
        </w:rPr>
      </w:pPr>
      <w:r>
        <w:rPr>
          <w:sz w:val="28"/>
        </w:rPr>
        <w:t>Ф</w:t>
      </w:r>
      <w:r>
        <w:rPr>
          <w:sz w:val="28"/>
        </w:rPr>
        <w:t>орма 0503128 «Отчет о бюджетных обязательствах».</w:t>
      </w:r>
    </w:p>
    <w:p w14:paraId="BE000000">
      <w:pPr>
        <w:ind w:firstLine="720"/>
        <w:rPr>
          <w:sz w:val="28"/>
        </w:rPr>
      </w:pPr>
      <w:r>
        <w:rPr>
          <w:sz w:val="28"/>
        </w:rPr>
        <w:t>Р</w:t>
      </w:r>
      <w:r>
        <w:rPr>
          <w:sz w:val="28"/>
        </w:rPr>
        <w:t>азница между гр.5 и гр.7 по фонду оплаты труда государственных (муниципальных) органов в сумме 89</w:t>
      </w:r>
      <w:r>
        <w:rPr>
          <w:sz w:val="28"/>
        </w:rPr>
        <w:t>,91</w:t>
      </w:r>
      <w:r>
        <w:rPr>
          <w:sz w:val="28"/>
        </w:rPr>
        <w:t xml:space="preserve"> </w:t>
      </w:r>
      <w:r>
        <w:rPr>
          <w:sz w:val="28"/>
        </w:rPr>
        <w:t>рублей сложилась в связи с остатком неиспользованных лимитов по оплате пособий за первые три дня временной нетрудоспособности за счет средств работодателя (КОСГУ 266 «Социальные пособия и компенсации персоналу в денежной форме»).</w:t>
      </w:r>
    </w:p>
    <w:p w14:paraId="BF000000">
      <w:pPr>
        <w:ind w:firstLine="720"/>
        <w:rPr>
          <w:sz w:val="28"/>
        </w:rPr>
      </w:pPr>
      <w:r>
        <w:rPr>
          <w:sz w:val="28"/>
        </w:rPr>
        <w:t>По состоянию на 1 я</w:t>
      </w:r>
      <w:r>
        <w:rPr>
          <w:sz w:val="28"/>
        </w:rPr>
        <w:t>нваря</w:t>
      </w:r>
      <w:r>
        <w:rPr>
          <w:sz w:val="28"/>
        </w:rPr>
        <w:t xml:space="preserve"> 2026</w:t>
      </w:r>
      <w:r>
        <w:rPr>
          <w:sz w:val="28"/>
        </w:rPr>
        <w:t xml:space="preserve"> года:</w:t>
      </w:r>
    </w:p>
    <w:p w14:paraId="C0000000">
      <w:pPr>
        <w:ind w:firstLine="720"/>
        <w:rPr>
          <w:sz w:val="28"/>
        </w:rPr>
      </w:pPr>
      <w:r>
        <w:rPr>
          <w:sz w:val="28"/>
        </w:rPr>
        <w:t>с</w:t>
      </w:r>
      <w:r>
        <w:rPr>
          <w:sz w:val="28"/>
        </w:rPr>
        <w:t>умма неисполненных принятых бюджетных обязательств состав</w:t>
      </w:r>
      <w:r>
        <w:rPr>
          <w:sz w:val="28"/>
        </w:rPr>
        <w:t>ила</w:t>
      </w:r>
      <w:r>
        <w:rPr>
          <w:sz w:val="28"/>
        </w:rPr>
        <w:t xml:space="preserve"> </w:t>
      </w:r>
      <w:r>
        <w:rPr>
          <w:sz w:val="28"/>
        </w:rPr>
        <w:br/>
      </w:r>
      <w:r>
        <w:rPr>
          <w:sz w:val="28"/>
        </w:rPr>
        <w:t>21 494 876,57</w:t>
      </w:r>
      <w:r>
        <w:rPr>
          <w:sz w:val="28"/>
        </w:rPr>
        <w:t xml:space="preserve"> рублей</w:t>
      </w:r>
      <w:r>
        <w:rPr>
          <w:sz w:val="28"/>
        </w:rPr>
        <w:t>;</w:t>
      </w:r>
    </w:p>
    <w:p w14:paraId="C1000000">
      <w:pPr>
        <w:ind w:firstLine="720"/>
        <w:rPr>
          <w:sz w:val="28"/>
        </w:rPr>
      </w:pPr>
      <w:r>
        <w:rPr>
          <w:sz w:val="28"/>
        </w:rPr>
        <w:t>с</w:t>
      </w:r>
      <w:r>
        <w:rPr>
          <w:sz w:val="28"/>
        </w:rPr>
        <w:t xml:space="preserve">умма неисполненных денежных обязательств составляет </w:t>
      </w:r>
      <w:r>
        <w:rPr>
          <w:sz w:val="28"/>
        </w:rPr>
        <w:t>21 352 416,46</w:t>
      </w:r>
      <w:r>
        <w:rPr>
          <w:sz w:val="28"/>
        </w:rPr>
        <w:t xml:space="preserve"> рубл</w:t>
      </w:r>
      <w:r>
        <w:rPr>
          <w:sz w:val="28"/>
        </w:rPr>
        <w:t>ей</w:t>
      </w:r>
      <w:r>
        <w:rPr>
          <w:sz w:val="28"/>
        </w:rPr>
        <w:t xml:space="preserve"> (сумма кредиторской задолженности по состоянию на </w:t>
      </w:r>
      <w:r>
        <w:rPr>
          <w:sz w:val="28"/>
        </w:rPr>
        <w:t>0</w:t>
      </w:r>
      <w:r>
        <w:rPr>
          <w:sz w:val="28"/>
        </w:rPr>
        <w:t>1</w:t>
      </w:r>
      <w:r>
        <w:rPr>
          <w:sz w:val="28"/>
        </w:rPr>
        <w:t>.01.</w:t>
      </w:r>
      <w:r>
        <w:rPr>
          <w:sz w:val="28"/>
        </w:rPr>
        <w:t>2026</w:t>
      </w:r>
      <w:r>
        <w:rPr>
          <w:sz w:val="28"/>
        </w:rPr>
        <w:t>).</w:t>
      </w:r>
    </w:p>
    <w:p w14:paraId="C2000000">
      <w:pPr>
        <w:ind w:firstLine="720"/>
        <w:rPr>
          <w:sz w:val="28"/>
        </w:rPr>
      </w:pPr>
      <w:r>
        <w:rPr>
          <w:sz w:val="28"/>
        </w:rPr>
        <w:t>В состав денежных средств Пал</w:t>
      </w:r>
      <w:r>
        <w:rPr>
          <w:sz w:val="28"/>
        </w:rPr>
        <w:t>а</w:t>
      </w:r>
      <w:r>
        <w:rPr>
          <w:sz w:val="28"/>
        </w:rPr>
        <w:t>ты входят:</w:t>
      </w:r>
    </w:p>
    <w:p w14:paraId="C3000000">
      <w:pPr>
        <w:ind w:firstLine="720"/>
        <w:rPr>
          <w:sz w:val="28"/>
        </w:rPr>
      </w:pPr>
      <w:r>
        <w:rPr>
          <w:sz w:val="28"/>
        </w:rPr>
        <w:t>денежные средства в пути;</w:t>
      </w:r>
    </w:p>
    <w:p w14:paraId="C4000000">
      <w:pPr>
        <w:ind w:firstLine="720"/>
        <w:rPr>
          <w:sz w:val="28"/>
        </w:rPr>
      </w:pPr>
      <w:r>
        <w:rPr>
          <w:sz w:val="28"/>
        </w:rPr>
        <w:t>денежные средства на лицевых счетах.</w:t>
      </w:r>
    </w:p>
    <w:p w14:paraId="C5000000">
      <w:pPr>
        <w:ind w:firstLine="720"/>
        <w:rPr>
          <w:sz w:val="28"/>
        </w:rPr>
      </w:pPr>
      <w:r>
        <w:rPr>
          <w:sz w:val="28"/>
        </w:rPr>
        <w:t>Итоговые показатели ф.0503123 «Отчет о движении денежных средств» с</w:t>
      </w:r>
      <w:r>
        <w:rPr>
          <w:sz w:val="28"/>
        </w:rPr>
        <w:t>о</w:t>
      </w:r>
      <w:r>
        <w:rPr>
          <w:sz w:val="28"/>
        </w:rPr>
        <w:t>ответствуют итоговым показателям ф.0503127 «Отчет об исполнении бюджета главного распорядителя, распорядителя, получателя бюджетных средств, главн</w:t>
      </w:r>
      <w:r>
        <w:rPr>
          <w:sz w:val="28"/>
        </w:rPr>
        <w:t>о</w:t>
      </w:r>
      <w:r>
        <w:rPr>
          <w:sz w:val="28"/>
        </w:rPr>
        <w:t>го администратора, администратора источников финансирования дефицита бю</w:t>
      </w:r>
      <w:r>
        <w:rPr>
          <w:sz w:val="28"/>
        </w:rPr>
        <w:t>д</w:t>
      </w:r>
      <w:r>
        <w:rPr>
          <w:sz w:val="28"/>
        </w:rPr>
        <w:t>жета, главного админис</w:t>
      </w:r>
      <w:r>
        <w:rPr>
          <w:sz w:val="28"/>
        </w:rPr>
        <w:t>т</w:t>
      </w:r>
      <w:r>
        <w:rPr>
          <w:sz w:val="28"/>
        </w:rPr>
        <w:t>ратора, администратора доходов бюджета».</w:t>
      </w:r>
    </w:p>
    <w:p w14:paraId="C6000000">
      <w:pPr>
        <w:ind w:firstLine="720"/>
        <w:rPr>
          <w:sz w:val="28"/>
        </w:rPr>
      </w:pPr>
      <w:r>
        <w:rPr>
          <w:sz w:val="28"/>
        </w:rPr>
        <w:t>Форма 0503168 «Сведения о дв</w:t>
      </w:r>
      <w:r>
        <w:rPr>
          <w:sz w:val="28"/>
        </w:rPr>
        <w:t>и</w:t>
      </w:r>
      <w:r>
        <w:rPr>
          <w:sz w:val="28"/>
        </w:rPr>
        <w:t>жении нефинансовых активов».</w:t>
      </w:r>
    </w:p>
    <w:p w14:paraId="C7000000">
      <w:pPr>
        <w:ind w:firstLine="708"/>
        <w:rPr>
          <w:sz w:val="28"/>
        </w:rPr>
      </w:pPr>
      <w:r>
        <w:rPr>
          <w:sz w:val="28"/>
        </w:rPr>
        <w:t>В соответствии с Положением об учетной политике, утвержденной пр</w:t>
      </w:r>
      <w:r>
        <w:rPr>
          <w:sz w:val="28"/>
        </w:rPr>
        <w:t>и</w:t>
      </w:r>
      <w:r>
        <w:rPr>
          <w:sz w:val="28"/>
        </w:rPr>
        <w:t xml:space="preserve">казом Палаты от 29.12.2020 № 86, </w:t>
      </w:r>
      <w:r>
        <w:rPr>
          <w:sz w:val="28"/>
        </w:rPr>
        <w:t xml:space="preserve">Палата в составе основных средств учитывает </w:t>
      </w:r>
      <w:r>
        <w:rPr>
          <w:sz w:val="28"/>
        </w:rPr>
        <w:t>материальные ценности независимо от их стоимости со сроком полезного испол</w:t>
      </w:r>
      <w:r>
        <w:rPr>
          <w:sz w:val="28"/>
        </w:rPr>
        <w:t>ь</w:t>
      </w:r>
      <w:r>
        <w:rPr>
          <w:sz w:val="28"/>
        </w:rPr>
        <w:t xml:space="preserve">зования более 12 месяцев, </w:t>
      </w:r>
      <w:r>
        <w:rPr>
          <w:sz w:val="28"/>
        </w:rPr>
        <w:t>а также:</w:t>
      </w:r>
    </w:p>
    <w:p w14:paraId="C8000000">
      <w:pPr>
        <w:ind w:firstLine="708"/>
        <w:jc w:val="both"/>
        <w:rPr>
          <w:i w:val="0"/>
          <w:sz w:val="28"/>
          <w:u w:val="none"/>
        </w:rPr>
      </w:pPr>
      <w:r>
        <w:rPr>
          <w:i w:val="0"/>
          <w:sz w:val="28"/>
          <w:u w:val="none"/>
        </w:rPr>
        <w:t>штампы, печати, калькуляторы, сетевые фильтры;</w:t>
      </w:r>
    </w:p>
    <w:p w14:paraId="C9000000">
      <w:pPr>
        <w:ind w:firstLine="708"/>
        <w:jc w:val="both"/>
        <w:rPr>
          <w:i w:val="0"/>
          <w:sz w:val="28"/>
          <w:u w:val="none"/>
        </w:rPr>
      </w:pPr>
      <w:r>
        <w:rPr>
          <w:i w:val="0"/>
          <w:sz w:val="28"/>
          <w:u w:val="none"/>
        </w:rPr>
        <w:t>предметы конторского и хозяйственного пользования, многократно используемые в процессе деятельности Палаты;</w:t>
      </w:r>
    </w:p>
    <w:p w14:paraId="CA000000">
      <w:pPr>
        <w:ind w:firstLine="708"/>
        <w:jc w:val="both"/>
        <w:rPr>
          <w:i w:val="0"/>
          <w:sz w:val="28"/>
          <w:u w:val="none"/>
        </w:rPr>
      </w:pPr>
      <w:r>
        <w:rPr>
          <w:i w:val="0"/>
          <w:sz w:val="28"/>
          <w:u w:val="none"/>
        </w:rPr>
        <w:t>вывески фасадные и таблички (за исключением табличек на дверь);</w:t>
      </w:r>
    </w:p>
    <w:p w14:paraId="CB000000">
      <w:pPr>
        <w:ind w:firstLine="708"/>
        <w:jc w:val="both"/>
        <w:rPr>
          <w:i w:val="0"/>
          <w:sz w:val="28"/>
          <w:u w:val="none"/>
        </w:rPr>
      </w:pPr>
      <w:r>
        <w:rPr>
          <w:i w:val="0"/>
          <w:sz w:val="28"/>
          <w:u w:val="none"/>
        </w:rPr>
        <w:t>Перечисленные материальные объекты учитываются по группе «Инвентарь производственный и хозяйственный». </w:t>
      </w:r>
    </w:p>
    <w:p w14:paraId="CC000000">
      <w:pPr>
        <w:ind w:firstLine="708"/>
        <w:jc w:val="both"/>
        <w:rPr>
          <w:i w:val="0"/>
          <w:sz w:val="28"/>
          <w:u w:val="none"/>
        </w:rPr>
      </w:pPr>
      <w:r>
        <w:rPr>
          <w:i w:val="0"/>
          <w:sz w:val="28"/>
          <w:u w:val="none"/>
        </w:rPr>
        <w:t xml:space="preserve">Также в составе основных средств Палата учитывает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(дистрибутив с программным обеспечением, срок использования программного обеспечения которого свыше 12 месяцев). </w:t>
      </w:r>
      <w:r>
        <w:rPr>
          <w:i w:val="0"/>
          <w:sz w:val="28"/>
          <w:u w:val="none"/>
        </w:rPr>
        <w:t>Д</w:t>
      </w:r>
      <w:r>
        <w:rPr>
          <w:i w:val="0"/>
          <w:sz w:val="28"/>
          <w:u w:val="none"/>
        </w:rPr>
        <w:t xml:space="preserve">анные материальные объекты </w:t>
      </w:r>
      <w:r>
        <w:rPr>
          <w:i w:val="0"/>
          <w:sz w:val="28"/>
          <w:u w:val="none"/>
        </w:rPr>
        <w:t>учитываются по группе</w:t>
      </w:r>
      <w:r>
        <w:rPr>
          <w:i w:val="0"/>
          <w:sz w:val="28"/>
          <w:u w:val="none"/>
        </w:rPr>
        <w:t xml:space="preserve"> «Машины и оборудование». </w:t>
      </w:r>
    </w:p>
    <w:p w14:paraId="CD000000">
      <w:pPr>
        <w:ind w:firstLine="708"/>
        <w:jc w:val="both"/>
        <w:rPr>
          <w:i w:val="0"/>
          <w:sz w:val="28"/>
          <w:u w:val="none"/>
        </w:rPr>
      </w:pPr>
      <w:r>
        <w:rPr>
          <w:i w:val="0"/>
          <w:sz w:val="28"/>
          <w:u w:val="none"/>
        </w:rPr>
        <w:t>Срок полезного использования дистрибутива, содержащего программное обеспечение с неопределенным сроком полезного использования (бессрочным пользованием) устанавливается в размере 5 лет.</w:t>
      </w:r>
    </w:p>
    <w:p w14:paraId="CE000000">
      <w:pPr>
        <w:ind w:firstLine="708"/>
        <w:jc w:val="both"/>
        <w:rPr>
          <w:i w:val="0"/>
          <w:sz w:val="28"/>
          <w:u w:val="none"/>
        </w:rPr>
      </w:pPr>
      <w:r>
        <w:rPr>
          <w:i w:val="0"/>
          <w:sz w:val="28"/>
          <w:u w:val="none"/>
        </w:rPr>
        <w:t>Срок полезного использования дистрибутива, содержащего программное обеспечение с определенным сроком полезного использования (свыше 12 месяцев) устанавливается в размере срока полезного использования</w:t>
      </w:r>
      <w:r>
        <w:rPr>
          <w:i w:val="0"/>
          <w:sz w:val="28"/>
          <w:u w:val="none"/>
        </w:rPr>
        <w:t xml:space="preserve"> </w:t>
      </w:r>
      <w:r>
        <w:rPr>
          <w:i w:val="0"/>
          <w:sz w:val="28"/>
          <w:u w:val="none"/>
        </w:rPr>
        <w:t>программно</w:t>
      </w:r>
      <w:r>
        <w:rPr>
          <w:i w:val="0"/>
          <w:sz w:val="28"/>
          <w:u w:val="none"/>
        </w:rPr>
        <w:t>го</w:t>
      </w:r>
      <w:r>
        <w:rPr>
          <w:i w:val="0"/>
          <w:sz w:val="28"/>
          <w:u w:val="none"/>
        </w:rPr>
        <w:t xml:space="preserve"> обе</w:t>
      </w:r>
      <w:r>
        <w:rPr>
          <w:i w:val="0"/>
          <w:sz w:val="28"/>
          <w:u w:val="none"/>
        </w:rPr>
        <w:t>спечения</w:t>
      </w:r>
      <w:r>
        <w:rPr>
          <w:i w:val="0"/>
          <w:sz w:val="28"/>
          <w:u w:val="none"/>
        </w:rPr>
        <w:t>.</w:t>
      </w:r>
    </w:p>
    <w:p w14:paraId="CF000000">
      <w:pPr>
        <w:ind w:firstLine="708"/>
        <w:jc w:val="both"/>
        <w:rPr>
          <w:i w:val="0"/>
          <w:sz w:val="28"/>
          <w:u w:val="none"/>
        </w:rPr>
      </w:pPr>
      <w:r>
        <w:rPr>
          <w:i w:val="0"/>
          <w:sz w:val="28"/>
          <w:u w:val="none"/>
        </w:rPr>
        <w:t>Кондиционеры бытовые (офисные) учитываются по группе</w:t>
      </w:r>
      <w:r>
        <w:rPr>
          <w:i w:val="0"/>
          <w:sz w:val="28"/>
          <w:u w:val="none"/>
        </w:rPr>
        <w:t xml:space="preserve"> «Машины и оборудование».</w:t>
      </w:r>
    </w:p>
    <w:p w14:paraId="D0000000">
      <w:pPr>
        <w:ind w:firstLine="708"/>
        <w:jc w:val="both"/>
        <w:rPr>
          <w:i w:val="0"/>
          <w:sz w:val="28"/>
          <w:u w:val="none"/>
        </w:rPr>
      </w:pPr>
      <w:r>
        <w:rPr>
          <w:i w:val="0"/>
          <w:sz w:val="28"/>
          <w:u w:val="none"/>
        </w:rPr>
        <w:t>Рециркуляторы, облучатели-рециркуляторы</w:t>
      </w:r>
      <w:r>
        <w:rPr>
          <w:i w:val="0"/>
          <w:sz w:val="28"/>
          <w:u w:val="none"/>
        </w:rPr>
        <w:t>, диспенсеры (кулеры) для воды</w:t>
      </w:r>
      <w:r>
        <w:rPr>
          <w:i w:val="0"/>
          <w:sz w:val="28"/>
          <w:u w:val="none"/>
        </w:rPr>
        <w:t xml:space="preserve"> учитываются по группе «Инвентарь производственный и хозяйственный»</w:t>
      </w:r>
      <w:r>
        <w:rPr>
          <w:i w:val="0"/>
          <w:sz w:val="28"/>
          <w:u w:val="none"/>
        </w:rPr>
        <w:t>.</w:t>
      </w:r>
    </w:p>
    <w:p w14:paraId="D1000000">
      <w:pPr>
        <w:ind w:firstLine="720"/>
        <w:rPr>
          <w:sz w:val="28"/>
        </w:rPr>
      </w:pPr>
      <w:r>
        <w:rPr>
          <w:sz w:val="28"/>
        </w:rPr>
        <w:t>Балансовая стоимость основных средств на начало года составляет             51 958 531,73</w:t>
      </w:r>
      <w:r>
        <w:rPr>
          <w:sz w:val="28"/>
        </w:rPr>
        <w:t xml:space="preserve"> </w:t>
      </w:r>
      <w:r>
        <w:rPr>
          <w:sz w:val="28"/>
        </w:rPr>
        <w:t xml:space="preserve">рубль, в том числе: </w:t>
      </w:r>
    </w:p>
    <w:p w14:paraId="D2000000">
      <w:pPr>
        <w:ind w:firstLine="720"/>
        <w:rPr>
          <w:sz w:val="28"/>
        </w:rPr>
      </w:pPr>
      <w:r>
        <w:rPr>
          <w:sz w:val="28"/>
        </w:rPr>
        <w:t>«Машины и оборудование» – 44 750 011,60</w:t>
      </w:r>
      <w:r>
        <w:rPr>
          <w:sz w:val="28"/>
        </w:rPr>
        <w:t xml:space="preserve"> </w:t>
      </w:r>
      <w:r>
        <w:rPr>
          <w:sz w:val="28"/>
        </w:rPr>
        <w:t>рублей;</w:t>
      </w:r>
    </w:p>
    <w:p w14:paraId="D3000000">
      <w:pPr>
        <w:ind w:firstLine="720"/>
        <w:rPr>
          <w:sz w:val="28"/>
        </w:rPr>
      </w:pPr>
      <w:r>
        <w:rPr>
          <w:sz w:val="28"/>
        </w:rPr>
        <w:t xml:space="preserve">«Инвентарь производственный и хозяйственный» </w:t>
      </w:r>
      <w:r>
        <w:rPr>
          <w:rFonts w:ascii="Times New Roman" w:hAnsi="Times New Roman"/>
          <w:spacing w:val="0"/>
          <w:sz w:val="28"/>
        </w:rPr>
        <w:t>–</w:t>
      </w:r>
      <w:r>
        <w:rPr>
          <w:sz w:val="28"/>
        </w:rPr>
        <w:t xml:space="preserve"> 7 208 520,13</w:t>
      </w:r>
      <w:r>
        <w:rPr>
          <w:sz w:val="28"/>
        </w:rPr>
        <w:t xml:space="preserve"> </w:t>
      </w:r>
      <w:r>
        <w:rPr>
          <w:sz w:val="28"/>
        </w:rPr>
        <w:t>ру</w:t>
      </w:r>
      <w:r>
        <w:rPr>
          <w:sz w:val="28"/>
        </w:rPr>
        <w:t>б</w:t>
      </w:r>
      <w:r>
        <w:rPr>
          <w:sz w:val="28"/>
        </w:rPr>
        <w:t>лей</w:t>
      </w:r>
      <w:r>
        <w:rPr>
          <w:sz w:val="28"/>
        </w:rPr>
        <w:t>.</w:t>
      </w:r>
    </w:p>
    <w:p w14:paraId="D4000000">
      <w:pPr>
        <w:ind w:firstLine="720"/>
        <w:rPr>
          <w:sz w:val="28"/>
        </w:rPr>
      </w:pPr>
      <w:r>
        <w:rPr>
          <w:sz w:val="28"/>
        </w:rPr>
        <w:t>Амортизация основных средств на начало 2025</w:t>
      </w:r>
      <w:r>
        <w:rPr>
          <w:sz w:val="28"/>
        </w:rPr>
        <w:t xml:space="preserve"> года составля</w:t>
      </w:r>
      <w:r>
        <w:rPr>
          <w:sz w:val="28"/>
        </w:rPr>
        <w:t>ла</w:t>
      </w:r>
      <w:r>
        <w:rPr>
          <w:sz w:val="28"/>
        </w:rPr>
        <w:t xml:space="preserve"> </w:t>
      </w:r>
      <w:r>
        <w:rPr>
          <w:sz w:val="28"/>
        </w:rPr>
        <w:br/>
      </w:r>
      <w:r>
        <w:rPr>
          <w:sz w:val="28"/>
        </w:rPr>
        <w:t xml:space="preserve">45 891 260,42 </w:t>
      </w:r>
      <w:r>
        <w:rPr>
          <w:sz w:val="28"/>
        </w:rPr>
        <w:t>рублей, в том числе:</w:t>
      </w:r>
    </w:p>
    <w:p w14:paraId="D5000000">
      <w:pPr>
        <w:ind w:firstLine="720"/>
        <w:rPr>
          <w:sz w:val="28"/>
        </w:rPr>
      </w:pPr>
      <w:r>
        <w:rPr>
          <w:sz w:val="28"/>
        </w:rPr>
        <w:t>«Амортизация машин и обор</w:t>
      </w:r>
      <w:r>
        <w:rPr>
          <w:sz w:val="28"/>
        </w:rPr>
        <w:t>у</w:t>
      </w:r>
      <w:r>
        <w:rPr>
          <w:sz w:val="28"/>
        </w:rPr>
        <w:t xml:space="preserve">дования» </w:t>
      </w:r>
      <w:r>
        <w:rPr>
          <w:rFonts w:ascii="Times New Roman" w:hAnsi="Times New Roman"/>
          <w:spacing w:val="0"/>
          <w:sz w:val="28"/>
        </w:rPr>
        <w:t>–</w:t>
      </w:r>
      <w:r>
        <w:rPr>
          <w:sz w:val="28"/>
        </w:rPr>
        <w:t xml:space="preserve"> 38 711 638,54</w:t>
      </w:r>
      <w:r>
        <w:rPr>
          <w:sz w:val="28"/>
        </w:rPr>
        <w:t xml:space="preserve"> </w:t>
      </w:r>
      <w:r>
        <w:rPr>
          <w:sz w:val="28"/>
        </w:rPr>
        <w:t>рублей;</w:t>
      </w:r>
    </w:p>
    <w:p w14:paraId="D6000000">
      <w:pPr>
        <w:ind w:firstLine="720"/>
        <w:rPr>
          <w:sz w:val="28"/>
        </w:rPr>
      </w:pPr>
      <w:r>
        <w:rPr>
          <w:sz w:val="28"/>
        </w:rPr>
        <w:t>«Амортизация инвентаря прои</w:t>
      </w:r>
      <w:r>
        <w:rPr>
          <w:sz w:val="28"/>
        </w:rPr>
        <w:t>з</w:t>
      </w:r>
      <w:r>
        <w:rPr>
          <w:sz w:val="28"/>
        </w:rPr>
        <w:t xml:space="preserve">водственного и хозяйственного» </w:t>
      </w:r>
      <w:r>
        <w:rPr>
          <w:rFonts w:ascii="Times New Roman" w:hAnsi="Times New Roman"/>
          <w:spacing w:val="0"/>
          <w:sz w:val="28"/>
        </w:rPr>
        <w:t>–</w:t>
      </w:r>
      <w:r>
        <w:rPr>
          <w:sz w:val="28"/>
        </w:rPr>
        <w:t xml:space="preserve">                 </w:t>
      </w:r>
      <w:r>
        <w:rPr>
          <w:sz w:val="28"/>
        </w:rPr>
        <w:t>7 179 621,88</w:t>
      </w:r>
      <w:r>
        <w:rPr>
          <w:sz w:val="28"/>
        </w:rPr>
        <w:t xml:space="preserve"> </w:t>
      </w:r>
      <w:r>
        <w:rPr>
          <w:sz w:val="28"/>
        </w:rPr>
        <w:t>рубль</w:t>
      </w:r>
      <w:r>
        <w:rPr>
          <w:sz w:val="28"/>
        </w:rPr>
        <w:t>.</w:t>
      </w:r>
    </w:p>
    <w:p w14:paraId="D7000000">
      <w:pPr>
        <w:ind w:firstLine="720"/>
        <w:rPr>
          <w:sz w:val="28"/>
        </w:rPr>
      </w:pPr>
      <w:r>
        <w:rPr>
          <w:sz w:val="28"/>
        </w:rPr>
        <w:t>Остаточная стоимость основных средств на начало года составляет:               6 067 271,31</w:t>
      </w:r>
      <w:r>
        <w:rPr>
          <w:sz w:val="28"/>
        </w:rPr>
        <w:t xml:space="preserve"> </w:t>
      </w:r>
      <w:r>
        <w:rPr>
          <w:sz w:val="28"/>
        </w:rPr>
        <w:t>рубль, в том числе:</w:t>
      </w:r>
    </w:p>
    <w:p w14:paraId="D8000000">
      <w:pPr>
        <w:ind w:firstLine="720"/>
        <w:rPr>
          <w:sz w:val="28"/>
        </w:rPr>
      </w:pPr>
      <w:r>
        <w:rPr>
          <w:sz w:val="28"/>
        </w:rPr>
        <w:t xml:space="preserve">«Машины и оборудование» </w:t>
      </w:r>
      <w:r>
        <w:rPr>
          <w:rFonts w:ascii="Times New Roman" w:hAnsi="Times New Roman"/>
          <w:spacing w:val="0"/>
          <w:sz w:val="28"/>
        </w:rPr>
        <w:t>–</w:t>
      </w:r>
      <w:r>
        <w:rPr>
          <w:sz w:val="28"/>
        </w:rPr>
        <w:t xml:space="preserve"> 6 038 373,06</w:t>
      </w:r>
      <w:r>
        <w:rPr>
          <w:sz w:val="28"/>
        </w:rPr>
        <w:t xml:space="preserve"> </w:t>
      </w:r>
      <w:r>
        <w:rPr>
          <w:sz w:val="28"/>
        </w:rPr>
        <w:t>рубля;</w:t>
      </w:r>
    </w:p>
    <w:p w14:paraId="D9000000">
      <w:pPr>
        <w:ind w:firstLine="720"/>
        <w:rPr>
          <w:sz w:val="28"/>
        </w:rPr>
      </w:pPr>
      <w:r>
        <w:rPr>
          <w:sz w:val="28"/>
        </w:rPr>
        <w:t xml:space="preserve">«Инвентарь производственный и хозяйственный» </w:t>
      </w:r>
      <w:r>
        <w:rPr>
          <w:rFonts w:ascii="Times New Roman" w:hAnsi="Times New Roman"/>
          <w:spacing w:val="0"/>
          <w:sz w:val="28"/>
        </w:rPr>
        <w:t>–</w:t>
      </w:r>
      <w:r>
        <w:rPr>
          <w:sz w:val="28"/>
        </w:rPr>
        <w:t xml:space="preserve"> 28</w:t>
      </w:r>
      <w:r>
        <w:rPr>
          <w:sz w:val="28"/>
        </w:rPr>
        <w:t xml:space="preserve"> 898,25 </w:t>
      </w:r>
      <w:r>
        <w:rPr>
          <w:sz w:val="28"/>
        </w:rPr>
        <w:t>рублей.</w:t>
      </w:r>
    </w:p>
    <w:p w14:paraId="DA000000">
      <w:pPr>
        <w:ind w:firstLine="720"/>
        <w:rPr>
          <w:sz w:val="28"/>
        </w:rPr>
      </w:pPr>
      <w:r>
        <w:rPr>
          <w:sz w:val="28"/>
        </w:rPr>
        <w:t>Уровень изношенности основных фондов на начало года составил 88</w:t>
      </w:r>
      <w:r>
        <w:rPr>
          <w:sz w:val="28"/>
        </w:rPr>
        <w:t>,32</w:t>
      </w:r>
      <w:r>
        <w:rPr>
          <w:sz w:val="28"/>
        </w:rPr>
        <w:t>%, в том числе:</w:t>
      </w:r>
    </w:p>
    <w:p w14:paraId="DB000000">
      <w:pPr>
        <w:ind w:firstLine="720"/>
        <w:rPr>
          <w:sz w:val="28"/>
        </w:rPr>
      </w:pPr>
      <w:r>
        <w:rPr>
          <w:sz w:val="28"/>
        </w:rPr>
        <w:t xml:space="preserve">«Машины и оборудование» </w:t>
      </w:r>
      <w:r>
        <w:rPr>
          <w:rFonts w:ascii="Times New Roman" w:hAnsi="Times New Roman"/>
          <w:spacing w:val="0"/>
          <w:sz w:val="28"/>
        </w:rPr>
        <w:t>–</w:t>
      </w:r>
      <w:r>
        <w:rPr>
          <w:sz w:val="28"/>
        </w:rPr>
        <w:t xml:space="preserve"> 86</w:t>
      </w:r>
      <w:r>
        <w:rPr>
          <w:sz w:val="28"/>
        </w:rPr>
        <w:t>,51</w:t>
      </w:r>
      <w:r>
        <w:rPr>
          <w:sz w:val="28"/>
        </w:rPr>
        <w:t>%;</w:t>
      </w:r>
    </w:p>
    <w:p w14:paraId="DC000000">
      <w:pPr>
        <w:ind w:firstLine="720"/>
        <w:rPr>
          <w:sz w:val="28"/>
        </w:rPr>
      </w:pPr>
      <w:r>
        <w:rPr>
          <w:sz w:val="28"/>
        </w:rPr>
        <w:t xml:space="preserve">«Инвентарь производственный и хозяйственный» </w:t>
      </w:r>
      <w:r>
        <w:rPr>
          <w:rFonts w:ascii="Times New Roman" w:hAnsi="Times New Roman"/>
          <w:spacing w:val="0"/>
          <w:sz w:val="28"/>
        </w:rPr>
        <w:t>–</w:t>
      </w:r>
      <w:r>
        <w:rPr>
          <w:sz w:val="28"/>
        </w:rPr>
        <w:t xml:space="preserve"> 99,60</w:t>
      </w:r>
      <w:r>
        <w:rPr>
          <w:sz w:val="28"/>
        </w:rPr>
        <w:t>%.</w:t>
      </w:r>
    </w:p>
    <w:p w14:paraId="DD000000">
      <w:pPr>
        <w:ind w:firstLine="720"/>
        <w:rPr>
          <w:sz w:val="28"/>
        </w:rPr>
      </w:pPr>
      <w:r>
        <w:rPr>
          <w:sz w:val="28"/>
        </w:rPr>
        <w:t>Балансовая стоимость основных средств на конец отчетного периода с</w:t>
      </w:r>
      <w:r>
        <w:rPr>
          <w:sz w:val="28"/>
        </w:rPr>
        <w:t>о</w:t>
      </w:r>
      <w:r>
        <w:rPr>
          <w:sz w:val="28"/>
        </w:rPr>
        <w:t>ст</w:t>
      </w:r>
      <w:r>
        <w:rPr>
          <w:sz w:val="28"/>
        </w:rPr>
        <w:t>а</w:t>
      </w:r>
      <w:r>
        <w:rPr>
          <w:sz w:val="28"/>
        </w:rPr>
        <w:t xml:space="preserve">вила </w:t>
      </w:r>
      <w:r>
        <w:rPr>
          <w:sz w:val="28"/>
        </w:rPr>
        <w:t>59 353 063,68</w:t>
      </w:r>
      <w:r>
        <w:rPr>
          <w:sz w:val="28"/>
        </w:rPr>
        <w:t xml:space="preserve"> руб</w:t>
      </w:r>
      <w:r>
        <w:rPr>
          <w:sz w:val="28"/>
        </w:rPr>
        <w:t>ля</w:t>
      </w:r>
      <w:r>
        <w:rPr>
          <w:sz w:val="28"/>
        </w:rPr>
        <w:t>, в том числе:</w:t>
      </w:r>
    </w:p>
    <w:p w14:paraId="DE000000">
      <w:pPr>
        <w:ind w:firstLine="720"/>
        <w:rPr>
          <w:sz w:val="28"/>
        </w:rPr>
      </w:pPr>
      <w:r>
        <w:rPr>
          <w:sz w:val="28"/>
        </w:rPr>
        <w:t xml:space="preserve">«Машины и оборудование» на сумму </w:t>
      </w:r>
      <w:r>
        <w:rPr>
          <w:sz w:val="28"/>
        </w:rPr>
        <w:t>51 794 358,07</w:t>
      </w:r>
      <w:r>
        <w:rPr>
          <w:sz w:val="28"/>
        </w:rPr>
        <w:t xml:space="preserve"> руб</w:t>
      </w:r>
      <w:r>
        <w:rPr>
          <w:sz w:val="28"/>
        </w:rPr>
        <w:t>лей</w:t>
      </w:r>
      <w:r>
        <w:rPr>
          <w:sz w:val="28"/>
        </w:rPr>
        <w:t>;</w:t>
      </w:r>
    </w:p>
    <w:p w14:paraId="DF000000">
      <w:pPr>
        <w:ind w:firstLine="720"/>
        <w:rPr>
          <w:sz w:val="28"/>
        </w:rPr>
      </w:pPr>
      <w:r>
        <w:rPr>
          <w:sz w:val="28"/>
        </w:rPr>
        <w:t xml:space="preserve">«Инвентарь производственный и хозяйственный» на сумму </w:t>
      </w:r>
      <w:r>
        <w:rPr>
          <w:sz w:val="28"/>
        </w:rPr>
        <w:br/>
      </w:r>
      <w:r>
        <w:rPr>
          <w:sz w:val="28"/>
        </w:rPr>
        <w:t>7 558 705,61</w:t>
      </w:r>
      <w:r>
        <w:rPr>
          <w:sz w:val="28"/>
        </w:rPr>
        <w:t xml:space="preserve"> руб</w:t>
      </w:r>
      <w:r>
        <w:rPr>
          <w:sz w:val="28"/>
        </w:rPr>
        <w:t>лей.</w:t>
      </w:r>
    </w:p>
    <w:p w14:paraId="E0000000">
      <w:pPr>
        <w:ind w:firstLine="720"/>
        <w:rPr>
          <w:sz w:val="28"/>
        </w:rPr>
      </w:pPr>
      <w:r>
        <w:rPr>
          <w:sz w:val="28"/>
        </w:rPr>
        <w:t>Амортизация основных средств на конец 2025</w:t>
      </w:r>
      <w:r>
        <w:rPr>
          <w:sz w:val="28"/>
        </w:rPr>
        <w:t xml:space="preserve"> года составляет </w:t>
      </w:r>
      <w:r>
        <w:rPr>
          <w:sz w:val="28"/>
        </w:rPr>
        <w:br/>
      </w:r>
      <w:r>
        <w:rPr>
          <w:sz w:val="28"/>
        </w:rPr>
        <w:t>49 173 738,47</w:t>
      </w:r>
      <w:r>
        <w:rPr>
          <w:sz w:val="28"/>
        </w:rPr>
        <w:t xml:space="preserve"> руб</w:t>
      </w:r>
      <w:r>
        <w:rPr>
          <w:sz w:val="28"/>
        </w:rPr>
        <w:t>лей</w:t>
      </w:r>
      <w:r>
        <w:rPr>
          <w:sz w:val="28"/>
        </w:rPr>
        <w:t>, из них:</w:t>
      </w:r>
    </w:p>
    <w:p w14:paraId="E1000000">
      <w:pPr>
        <w:ind w:firstLine="720"/>
        <w:rPr>
          <w:sz w:val="28"/>
        </w:rPr>
      </w:pPr>
      <w:r>
        <w:rPr>
          <w:sz w:val="28"/>
        </w:rPr>
        <w:t>«Амортизация машин и обор</w:t>
      </w:r>
      <w:r>
        <w:rPr>
          <w:sz w:val="28"/>
        </w:rPr>
        <w:t>у</w:t>
      </w:r>
      <w:r>
        <w:rPr>
          <w:sz w:val="28"/>
        </w:rPr>
        <w:t>дования» – 41 641 750,11</w:t>
      </w:r>
      <w:r>
        <w:rPr>
          <w:sz w:val="28"/>
        </w:rPr>
        <w:t xml:space="preserve"> руб</w:t>
      </w:r>
      <w:r>
        <w:rPr>
          <w:sz w:val="28"/>
        </w:rPr>
        <w:t>лей</w:t>
      </w:r>
      <w:r>
        <w:rPr>
          <w:sz w:val="28"/>
        </w:rPr>
        <w:t>;</w:t>
      </w:r>
    </w:p>
    <w:p w14:paraId="E2000000">
      <w:pPr>
        <w:ind w:firstLine="720"/>
        <w:rPr>
          <w:sz w:val="28"/>
        </w:rPr>
      </w:pPr>
      <w:r>
        <w:rPr>
          <w:sz w:val="28"/>
        </w:rPr>
        <w:t xml:space="preserve">«Амортизация инвентаря производственного и хозяйственного» – </w:t>
      </w:r>
      <w:r>
        <w:rPr>
          <w:sz w:val="28"/>
        </w:rPr>
        <w:br/>
      </w:r>
      <w:r>
        <w:rPr>
          <w:sz w:val="28"/>
        </w:rPr>
        <w:t>7 531 988,36</w:t>
      </w:r>
      <w:r>
        <w:rPr>
          <w:sz w:val="28"/>
        </w:rPr>
        <w:t xml:space="preserve"> руб</w:t>
      </w:r>
      <w:r>
        <w:rPr>
          <w:sz w:val="28"/>
        </w:rPr>
        <w:t>лей.</w:t>
      </w:r>
    </w:p>
    <w:p w14:paraId="E3000000">
      <w:pPr>
        <w:ind w:firstLine="720"/>
        <w:rPr>
          <w:sz w:val="28"/>
        </w:rPr>
      </w:pPr>
      <w:r>
        <w:rPr>
          <w:sz w:val="28"/>
        </w:rPr>
        <w:t xml:space="preserve">Остаточная стоимость основных средств на конец года составляет:               </w:t>
      </w:r>
      <w:r>
        <w:rPr>
          <w:sz w:val="28"/>
        </w:rPr>
        <w:t>10 179 325,21</w:t>
      </w:r>
      <w:r>
        <w:rPr>
          <w:sz w:val="28"/>
        </w:rPr>
        <w:t xml:space="preserve"> рублей, в том числе:</w:t>
      </w:r>
    </w:p>
    <w:p w14:paraId="E4000000">
      <w:pPr>
        <w:ind w:firstLine="720"/>
        <w:rPr>
          <w:sz w:val="28"/>
        </w:rPr>
      </w:pPr>
      <w:r>
        <w:rPr>
          <w:sz w:val="28"/>
        </w:rPr>
        <w:t>«Машины и оборудование» – 10 152 607,96</w:t>
      </w:r>
      <w:r>
        <w:rPr>
          <w:sz w:val="28"/>
        </w:rPr>
        <w:t xml:space="preserve"> рублей</w:t>
      </w:r>
      <w:r>
        <w:rPr>
          <w:sz w:val="28"/>
        </w:rPr>
        <w:t>;</w:t>
      </w:r>
    </w:p>
    <w:p w14:paraId="E5000000">
      <w:pPr>
        <w:ind w:firstLine="720"/>
        <w:rPr>
          <w:sz w:val="28"/>
        </w:rPr>
      </w:pPr>
      <w:r>
        <w:rPr>
          <w:sz w:val="28"/>
        </w:rPr>
        <w:t>«Инвентарь производственный и хозяйственный» – 26 717,25</w:t>
      </w:r>
      <w:r>
        <w:rPr>
          <w:sz w:val="28"/>
        </w:rPr>
        <w:t xml:space="preserve"> рублей.</w:t>
      </w:r>
    </w:p>
    <w:p w14:paraId="E6000000">
      <w:pPr>
        <w:ind w:firstLine="720"/>
        <w:rPr>
          <w:sz w:val="28"/>
        </w:rPr>
      </w:pPr>
      <w:r>
        <w:rPr>
          <w:sz w:val="28"/>
        </w:rPr>
        <w:t>Уровень изношенности основных фондов на конец года составил 82</w:t>
      </w:r>
      <w:r>
        <w:rPr>
          <w:sz w:val="28"/>
        </w:rPr>
        <w:t>,85</w:t>
      </w:r>
      <w:r>
        <w:rPr>
          <w:sz w:val="28"/>
        </w:rPr>
        <w:t>%, в том числе:</w:t>
      </w:r>
    </w:p>
    <w:p w14:paraId="E7000000">
      <w:pPr>
        <w:ind w:firstLine="720"/>
        <w:rPr>
          <w:sz w:val="28"/>
        </w:rPr>
      </w:pPr>
      <w:r>
        <w:rPr>
          <w:sz w:val="28"/>
        </w:rPr>
        <w:t xml:space="preserve">«Машины и оборудование» </w:t>
      </w:r>
      <w:r>
        <w:rPr>
          <w:rFonts w:ascii="Times New Roman" w:hAnsi="Times New Roman"/>
          <w:spacing w:val="0"/>
          <w:sz w:val="28"/>
        </w:rPr>
        <w:t>–</w:t>
      </w:r>
      <w:r>
        <w:rPr>
          <w:sz w:val="28"/>
        </w:rPr>
        <w:t xml:space="preserve"> 80</w:t>
      </w:r>
      <w:r>
        <w:rPr>
          <w:sz w:val="28"/>
        </w:rPr>
        <w:t>,40</w:t>
      </w:r>
      <w:r>
        <w:rPr>
          <w:sz w:val="28"/>
        </w:rPr>
        <w:t>%;</w:t>
      </w:r>
    </w:p>
    <w:p w14:paraId="E8000000">
      <w:pPr>
        <w:ind w:firstLine="720"/>
        <w:rPr>
          <w:sz w:val="28"/>
        </w:rPr>
      </w:pPr>
      <w:r>
        <w:rPr>
          <w:sz w:val="28"/>
        </w:rPr>
        <w:t xml:space="preserve">«Инвентарь производственный и хозяйственный» </w:t>
      </w:r>
      <w:r>
        <w:rPr>
          <w:rFonts w:ascii="Times New Roman" w:hAnsi="Times New Roman"/>
          <w:spacing w:val="0"/>
          <w:sz w:val="28"/>
        </w:rPr>
        <w:t>–</w:t>
      </w:r>
      <w:r>
        <w:rPr>
          <w:sz w:val="28"/>
        </w:rPr>
        <w:t xml:space="preserve"> 9</w:t>
      </w:r>
      <w:r>
        <w:rPr>
          <w:sz w:val="28"/>
        </w:rPr>
        <w:t>9</w:t>
      </w:r>
      <w:r>
        <w:rPr>
          <w:sz w:val="28"/>
        </w:rPr>
        <w:t>,65</w:t>
      </w:r>
      <w:r>
        <w:rPr>
          <w:sz w:val="28"/>
        </w:rPr>
        <w:t>%.</w:t>
      </w:r>
    </w:p>
    <w:p w14:paraId="E9000000">
      <w:pPr>
        <w:ind w:firstLine="720"/>
        <w:rPr>
          <w:sz w:val="28"/>
        </w:rPr>
      </w:pPr>
      <w:r>
        <w:rPr>
          <w:sz w:val="28"/>
        </w:rPr>
        <w:t>Балансовая стоимость объектов основных средств, находящихся в эксплу</w:t>
      </w:r>
      <w:r>
        <w:rPr>
          <w:sz w:val="28"/>
        </w:rPr>
        <w:t>а</w:t>
      </w:r>
      <w:r>
        <w:rPr>
          <w:sz w:val="28"/>
        </w:rPr>
        <w:t xml:space="preserve">тации и имеющих </w:t>
      </w:r>
      <w:r>
        <w:rPr>
          <w:sz w:val="28"/>
        </w:rPr>
        <w:t xml:space="preserve">нулевую </w:t>
      </w:r>
      <w:r>
        <w:rPr>
          <w:sz w:val="28"/>
        </w:rPr>
        <w:t xml:space="preserve">остаточную стоимость – </w:t>
      </w:r>
      <w:r>
        <w:rPr>
          <w:sz w:val="28"/>
        </w:rPr>
        <w:t>46 373 108,71</w:t>
      </w:r>
      <w:r>
        <w:rPr>
          <w:sz w:val="28"/>
        </w:rPr>
        <w:t xml:space="preserve"> руб</w:t>
      </w:r>
      <w:r>
        <w:rPr>
          <w:sz w:val="28"/>
        </w:rPr>
        <w:t>лей</w:t>
      </w:r>
      <w:r>
        <w:rPr>
          <w:sz w:val="28"/>
        </w:rPr>
        <w:t>, из них:</w:t>
      </w:r>
    </w:p>
    <w:p w14:paraId="EA000000">
      <w:pPr>
        <w:ind w:firstLine="720"/>
        <w:rPr>
          <w:sz w:val="28"/>
        </w:rPr>
      </w:pPr>
      <w:r>
        <w:rPr>
          <w:sz w:val="28"/>
        </w:rPr>
        <w:t xml:space="preserve">«Машины и оборудование» на сумму </w:t>
      </w:r>
      <w:r>
        <w:rPr>
          <w:sz w:val="28"/>
        </w:rPr>
        <w:t>38 868 928,10</w:t>
      </w:r>
      <w:r>
        <w:rPr>
          <w:sz w:val="28"/>
        </w:rPr>
        <w:t xml:space="preserve"> руб</w:t>
      </w:r>
      <w:r>
        <w:rPr>
          <w:sz w:val="28"/>
        </w:rPr>
        <w:t>лей</w:t>
      </w:r>
      <w:r>
        <w:rPr>
          <w:sz w:val="28"/>
        </w:rPr>
        <w:t>;</w:t>
      </w:r>
    </w:p>
    <w:p w14:paraId="EB000000">
      <w:pPr>
        <w:ind w:firstLine="720"/>
        <w:rPr>
          <w:sz w:val="28"/>
        </w:rPr>
      </w:pPr>
      <w:r>
        <w:rPr>
          <w:sz w:val="28"/>
        </w:rPr>
        <w:t xml:space="preserve">«Инвентарь производственный и хозяйственный» на сумму </w:t>
      </w:r>
      <w:r>
        <w:rPr>
          <w:sz w:val="28"/>
        </w:rPr>
        <w:br/>
      </w:r>
      <w:r>
        <w:rPr>
          <w:sz w:val="28"/>
        </w:rPr>
        <w:t>7 504 180,61</w:t>
      </w:r>
      <w:r>
        <w:rPr>
          <w:sz w:val="28"/>
        </w:rPr>
        <w:t xml:space="preserve"> руб</w:t>
      </w:r>
      <w:r>
        <w:rPr>
          <w:sz w:val="28"/>
        </w:rPr>
        <w:t>лей</w:t>
      </w:r>
      <w:r>
        <w:rPr>
          <w:sz w:val="28"/>
        </w:rPr>
        <w:t>.</w:t>
      </w:r>
    </w:p>
    <w:p w14:paraId="EC000000">
      <w:pPr>
        <w:ind w:firstLine="720"/>
        <w:rPr>
          <w:sz w:val="28"/>
        </w:rPr>
      </w:pPr>
      <w:r>
        <w:rPr>
          <w:sz w:val="28"/>
        </w:rPr>
        <w:t>Сумма накопленной амортизации основных средств за 2025</w:t>
      </w:r>
      <w:r>
        <w:rPr>
          <w:sz w:val="28"/>
        </w:rPr>
        <w:t xml:space="preserve"> год составляет 3 282 478,05</w:t>
      </w:r>
      <w:r>
        <w:rPr>
          <w:sz w:val="28"/>
        </w:rPr>
        <w:t xml:space="preserve"> ру</w:t>
      </w:r>
      <w:r>
        <w:rPr>
          <w:sz w:val="28"/>
        </w:rPr>
        <w:t>б</w:t>
      </w:r>
      <w:r>
        <w:rPr>
          <w:sz w:val="28"/>
        </w:rPr>
        <w:t>лей, в том числе:</w:t>
      </w:r>
    </w:p>
    <w:p w14:paraId="ED000000">
      <w:pPr>
        <w:ind w:firstLine="720"/>
        <w:rPr>
          <w:sz w:val="28"/>
        </w:rPr>
      </w:pPr>
      <w:r>
        <w:rPr>
          <w:sz w:val="28"/>
        </w:rPr>
        <w:t>по группе «Амортизация машин и обор</w:t>
      </w:r>
      <w:r>
        <w:rPr>
          <w:sz w:val="28"/>
        </w:rPr>
        <w:t>у</w:t>
      </w:r>
      <w:r>
        <w:rPr>
          <w:sz w:val="28"/>
        </w:rPr>
        <w:t>дования» – 2 930 111,57</w:t>
      </w:r>
      <w:r>
        <w:rPr>
          <w:sz w:val="28"/>
        </w:rPr>
        <w:t xml:space="preserve"> рубль;</w:t>
      </w:r>
    </w:p>
    <w:p w14:paraId="EE000000">
      <w:pPr>
        <w:ind w:firstLine="720"/>
        <w:rPr>
          <w:sz w:val="28"/>
        </w:rPr>
      </w:pPr>
      <w:r>
        <w:rPr>
          <w:sz w:val="28"/>
        </w:rPr>
        <w:t>по группе «Амортизация инвентаря производственного и хозя</w:t>
      </w:r>
      <w:r>
        <w:rPr>
          <w:sz w:val="28"/>
        </w:rPr>
        <w:t>йстве</w:t>
      </w:r>
      <w:r>
        <w:rPr>
          <w:sz w:val="28"/>
        </w:rPr>
        <w:t>н</w:t>
      </w:r>
      <w:r>
        <w:rPr>
          <w:sz w:val="28"/>
        </w:rPr>
        <w:t xml:space="preserve">ного» </w:t>
      </w:r>
      <w:r>
        <w:rPr>
          <w:rFonts w:ascii="Times New Roman" w:hAnsi="Times New Roman"/>
          <w:spacing w:val="0"/>
          <w:sz w:val="28"/>
        </w:rPr>
        <w:t>–</w:t>
      </w:r>
      <w:r>
        <w:rPr>
          <w:sz w:val="28"/>
        </w:rPr>
        <w:t xml:space="preserve"> </w:t>
      </w:r>
      <w:r>
        <w:rPr>
          <w:sz w:val="28"/>
        </w:rPr>
        <w:t>352 366,48</w:t>
      </w:r>
      <w:r>
        <w:rPr>
          <w:sz w:val="28"/>
        </w:rPr>
        <w:t xml:space="preserve"> рублей. </w:t>
      </w:r>
    </w:p>
    <w:p w14:paraId="EF000000">
      <w:pPr>
        <w:ind w:firstLine="720"/>
        <w:rPr>
          <w:sz w:val="28"/>
        </w:rPr>
      </w:pPr>
      <w:r>
        <w:rPr>
          <w:sz w:val="28"/>
        </w:rPr>
        <w:t>Сумма поступивших в 2025</w:t>
      </w:r>
      <w:r>
        <w:rPr>
          <w:sz w:val="28"/>
        </w:rPr>
        <w:t xml:space="preserve"> году объектов основных средств составляет       9 375 495,97</w:t>
      </w:r>
      <w:r>
        <w:rPr>
          <w:sz w:val="28"/>
        </w:rPr>
        <w:t xml:space="preserve"> рублей (приобретение </w:t>
      </w:r>
      <w:r>
        <w:rPr>
          <w:sz w:val="28"/>
        </w:rPr>
        <w:t xml:space="preserve">оргтехники, </w:t>
      </w:r>
      <w:r>
        <w:rPr>
          <w:sz w:val="28"/>
        </w:rPr>
        <w:t>серверов, офисной и бытовой техники, п</w:t>
      </w:r>
      <w:r>
        <w:rPr>
          <w:sz w:val="28"/>
        </w:rPr>
        <w:t>о</w:t>
      </w:r>
      <w:r>
        <w:rPr>
          <w:sz w:val="28"/>
        </w:rPr>
        <w:t>купка ме</w:t>
      </w:r>
      <w:r>
        <w:rPr>
          <w:sz w:val="28"/>
        </w:rPr>
        <w:t>бели</w:t>
      </w:r>
      <w:r>
        <w:rPr>
          <w:sz w:val="28"/>
        </w:rPr>
        <w:t>).</w:t>
      </w:r>
    </w:p>
    <w:p w14:paraId="F0000000">
      <w:pPr>
        <w:ind w:firstLine="720"/>
        <w:rPr>
          <w:sz w:val="28"/>
        </w:rPr>
      </w:pPr>
      <w:r>
        <w:rPr>
          <w:sz w:val="28"/>
        </w:rPr>
        <w:t>По группе «Машины и оборудование» сумма поступивших в 2025</w:t>
      </w:r>
      <w:r>
        <w:rPr>
          <w:sz w:val="28"/>
        </w:rPr>
        <w:t xml:space="preserve"> году об</w:t>
      </w:r>
      <w:r>
        <w:rPr>
          <w:sz w:val="28"/>
        </w:rPr>
        <w:t>ъ</w:t>
      </w:r>
      <w:r>
        <w:rPr>
          <w:sz w:val="28"/>
        </w:rPr>
        <w:t xml:space="preserve">ектов основных средств составляет </w:t>
      </w:r>
      <w:r>
        <w:rPr>
          <w:sz w:val="28"/>
        </w:rPr>
        <w:t>8 735 191,98</w:t>
      </w:r>
      <w:r>
        <w:rPr>
          <w:sz w:val="28"/>
        </w:rPr>
        <w:t xml:space="preserve"> рубль</w:t>
      </w:r>
      <w:r>
        <w:rPr>
          <w:sz w:val="28"/>
        </w:rPr>
        <w:t>, в том числе:</w:t>
      </w:r>
    </w:p>
    <w:p w14:paraId="F1000000">
      <w:pPr>
        <w:ind w:firstLine="720"/>
        <w:rPr>
          <w:sz w:val="28"/>
        </w:rPr>
      </w:pPr>
      <w:r>
        <w:rPr>
          <w:sz w:val="28"/>
        </w:rPr>
        <w:t>в результате приобрет</w:t>
      </w:r>
      <w:r>
        <w:rPr>
          <w:sz w:val="28"/>
        </w:rPr>
        <w:t>е</w:t>
      </w:r>
      <w:r>
        <w:rPr>
          <w:sz w:val="28"/>
        </w:rPr>
        <w:t xml:space="preserve">ния в сумме </w:t>
      </w:r>
      <w:r>
        <w:rPr>
          <w:sz w:val="28"/>
        </w:rPr>
        <w:t>7 209 139,40</w:t>
      </w:r>
      <w:r>
        <w:rPr>
          <w:sz w:val="28"/>
        </w:rPr>
        <w:t xml:space="preserve"> рубля;</w:t>
      </w:r>
    </w:p>
    <w:p w14:paraId="F2000000">
      <w:pPr>
        <w:ind w:firstLine="720"/>
        <w:rPr>
          <w:sz w:val="28"/>
        </w:rPr>
      </w:pPr>
      <w:r>
        <w:rPr>
          <w:sz w:val="28"/>
        </w:rPr>
        <w:t>в результате увеличения балансовой стоимости за счет приобретенных м</w:t>
      </w:r>
      <w:r>
        <w:rPr>
          <w:sz w:val="28"/>
        </w:rPr>
        <w:t>а</w:t>
      </w:r>
      <w:r>
        <w:rPr>
          <w:sz w:val="28"/>
        </w:rPr>
        <w:t xml:space="preserve">териальных запасов для целей капитальных вложений (КОСГУ 347) в сумме </w:t>
      </w:r>
      <w:r>
        <w:rPr>
          <w:sz w:val="28"/>
        </w:rPr>
        <w:br/>
      </w:r>
      <w:r>
        <w:rPr>
          <w:sz w:val="28"/>
        </w:rPr>
        <w:t>1 492 842,00</w:t>
      </w:r>
      <w:r>
        <w:rPr>
          <w:sz w:val="28"/>
        </w:rPr>
        <w:t xml:space="preserve"> рубля;</w:t>
      </w:r>
    </w:p>
    <w:p w14:paraId="F3000000">
      <w:pPr>
        <w:ind w:firstLine="720"/>
        <w:rPr>
          <w:sz w:val="28"/>
        </w:rPr>
      </w:pPr>
      <w:r>
        <w:rPr>
          <w:sz w:val="28"/>
        </w:rPr>
        <w:t xml:space="preserve">в результате увеличения балансовой стоимости за счет проведенных монтажных работ по установке сплит-систем (КОСГУ 228) в сумме </w:t>
      </w:r>
      <w:r>
        <w:rPr>
          <w:sz w:val="28"/>
        </w:rPr>
        <w:t>32 500,00 рублей;</w:t>
      </w:r>
    </w:p>
    <w:p w14:paraId="F4000000">
      <w:pPr>
        <w:ind w:firstLine="720"/>
        <w:rPr>
          <w:sz w:val="28"/>
        </w:rPr>
      </w:pPr>
      <w:r>
        <w:rPr>
          <w:sz w:val="28"/>
        </w:rPr>
        <w:t>в результате увеличения балансовой стоимости за счет материальных запасов, образовавшихся при ликвидации ОС, в сумме</w:t>
      </w:r>
      <w:r>
        <w:rPr>
          <w:sz w:val="28"/>
        </w:rPr>
        <w:t xml:space="preserve"> 710,58</w:t>
      </w:r>
      <w:r>
        <w:rPr>
          <w:sz w:val="28"/>
        </w:rPr>
        <w:t xml:space="preserve"> рублей.</w:t>
      </w:r>
    </w:p>
    <w:p w14:paraId="F5000000">
      <w:pPr>
        <w:ind w:firstLine="720"/>
        <w:rPr>
          <w:sz w:val="28"/>
        </w:rPr>
      </w:pPr>
      <w:r>
        <w:rPr>
          <w:sz w:val="28"/>
        </w:rPr>
        <w:t>По группе «Инвентарь производственный и хозяйственный» сумма пост</w:t>
      </w:r>
      <w:r>
        <w:rPr>
          <w:sz w:val="28"/>
        </w:rPr>
        <w:t>у</w:t>
      </w:r>
      <w:r>
        <w:rPr>
          <w:sz w:val="28"/>
        </w:rPr>
        <w:t>пивших в 2025</w:t>
      </w:r>
      <w:r>
        <w:rPr>
          <w:sz w:val="28"/>
        </w:rPr>
        <w:t xml:space="preserve"> году объектов основных средств в результате приобретения </w:t>
      </w:r>
      <w:r>
        <w:rPr>
          <w:sz w:val="28"/>
        </w:rPr>
        <w:t>с</w:t>
      </w:r>
      <w:r>
        <w:rPr>
          <w:sz w:val="28"/>
        </w:rPr>
        <w:t>о</w:t>
      </w:r>
      <w:r>
        <w:rPr>
          <w:sz w:val="28"/>
        </w:rPr>
        <w:t>ставляет 640 303</w:t>
      </w:r>
      <w:r>
        <w:rPr>
          <w:sz w:val="28"/>
        </w:rPr>
        <w:t>,99</w:t>
      </w:r>
      <w:r>
        <w:rPr>
          <w:sz w:val="28"/>
        </w:rPr>
        <w:t xml:space="preserve"> рублей. </w:t>
      </w:r>
    </w:p>
    <w:p w14:paraId="F6000000">
      <w:pPr>
        <w:ind w:firstLine="720"/>
        <w:rPr>
          <w:sz w:val="28"/>
        </w:rPr>
      </w:pPr>
      <w:r>
        <w:rPr>
          <w:sz w:val="28"/>
        </w:rPr>
        <w:t>В течение 2025</w:t>
      </w:r>
      <w:r>
        <w:rPr>
          <w:sz w:val="28"/>
        </w:rPr>
        <w:t xml:space="preserve"> г</w:t>
      </w:r>
      <w:r>
        <w:rPr>
          <w:sz w:val="28"/>
        </w:rPr>
        <w:t>ода</w:t>
      </w:r>
      <w:r>
        <w:rPr>
          <w:sz w:val="28"/>
        </w:rPr>
        <w:t xml:space="preserve"> выбытие основных средств произошло на сумму</w:t>
      </w:r>
      <w:r>
        <w:rPr>
          <w:sz w:val="28"/>
        </w:rPr>
        <w:br/>
      </w:r>
      <w:r>
        <w:rPr>
          <w:sz w:val="28"/>
        </w:rPr>
        <w:t>1 980 964,02 рубл</w:t>
      </w:r>
      <w:r>
        <w:rPr>
          <w:sz w:val="28"/>
        </w:rPr>
        <w:t>я.</w:t>
      </w:r>
    </w:p>
    <w:p w14:paraId="F7000000">
      <w:pPr>
        <w:ind w:firstLine="720"/>
        <w:rPr>
          <w:sz w:val="28"/>
        </w:rPr>
      </w:pPr>
      <w:r>
        <w:rPr>
          <w:sz w:val="28"/>
        </w:rPr>
        <w:t>По группе «Машины и оборудование» сумма выбывших в 2025 году объектов основных средств составила 1 690 845,51</w:t>
      </w:r>
      <w:r>
        <w:rPr>
          <w:sz w:val="28"/>
        </w:rPr>
        <w:t xml:space="preserve"> рублей, из них:</w:t>
      </w:r>
    </w:p>
    <w:p w14:paraId="F8000000">
      <w:pPr>
        <w:ind w:firstLine="720"/>
        <w:rPr>
          <w:sz w:val="28"/>
        </w:rPr>
      </w:pPr>
      <w:r>
        <w:rPr>
          <w:sz w:val="28"/>
        </w:rPr>
        <w:t>выдача в эксплуатацию объе</w:t>
      </w:r>
      <w:r>
        <w:rPr>
          <w:sz w:val="28"/>
        </w:rPr>
        <w:t>к</w:t>
      </w:r>
      <w:r>
        <w:rPr>
          <w:sz w:val="28"/>
        </w:rPr>
        <w:t xml:space="preserve">тов основных средств, стоимостью до 10 000 рублей включительно на сумму </w:t>
      </w:r>
      <w:r>
        <w:rPr>
          <w:sz w:val="28"/>
        </w:rPr>
        <w:t>162 009,40</w:t>
      </w:r>
      <w:r>
        <w:rPr>
          <w:sz w:val="28"/>
        </w:rPr>
        <w:t xml:space="preserve"> ру</w:t>
      </w:r>
      <w:r>
        <w:rPr>
          <w:sz w:val="28"/>
        </w:rPr>
        <w:t>б</w:t>
      </w:r>
      <w:r>
        <w:rPr>
          <w:sz w:val="28"/>
        </w:rPr>
        <w:t>лей;</w:t>
      </w:r>
    </w:p>
    <w:p w14:paraId="F9000000">
      <w:pPr>
        <w:ind w:firstLine="720"/>
        <w:rPr>
          <w:sz w:val="28"/>
        </w:rPr>
      </w:pPr>
      <w:r>
        <w:rPr>
          <w:sz w:val="28"/>
        </w:rPr>
        <w:t xml:space="preserve">списание с балансового учета объектов основных средств, пришедших в негодность и имеющих 100% износ на сумму </w:t>
      </w:r>
      <w:r>
        <w:rPr>
          <w:sz w:val="28"/>
        </w:rPr>
        <w:t>1 382 504,81</w:t>
      </w:r>
      <w:r>
        <w:rPr>
          <w:sz w:val="28"/>
        </w:rPr>
        <w:t xml:space="preserve"> </w:t>
      </w:r>
      <w:r>
        <w:rPr>
          <w:sz w:val="28"/>
        </w:rPr>
        <w:t>ру</w:t>
      </w:r>
      <w:r>
        <w:rPr>
          <w:sz w:val="28"/>
        </w:rPr>
        <w:t>б</w:t>
      </w:r>
      <w:r>
        <w:rPr>
          <w:sz w:val="28"/>
        </w:rPr>
        <w:t>ля</w:t>
      </w:r>
      <w:r>
        <w:rPr>
          <w:sz w:val="28"/>
        </w:rPr>
        <w:t>;</w:t>
      </w:r>
    </w:p>
    <w:p w14:paraId="FA000000">
      <w:pPr>
        <w:ind w:firstLine="720"/>
        <w:rPr>
          <w:sz w:val="28"/>
        </w:rPr>
      </w:pPr>
      <w:r>
        <w:rPr>
          <w:sz w:val="28"/>
        </w:rPr>
        <w:t>передача квадрокоптера ГКУ КК «Территориальный центр мониторинга и прогнозирования чрезвычайных ситуаций природного и техногенного характера»</w:t>
      </w:r>
      <w:r>
        <w:rPr>
          <w:sz w:val="28"/>
        </w:rPr>
        <w:t xml:space="preserve"> </w:t>
      </w:r>
      <w:r>
        <w:rPr>
          <w:sz w:val="28"/>
        </w:rPr>
        <w:t>на сумму 146 331,30 рубль (ф. 0503125).</w:t>
      </w:r>
    </w:p>
    <w:p w14:paraId="FB000000">
      <w:pPr>
        <w:ind w:firstLine="720"/>
        <w:rPr>
          <w:sz w:val="28"/>
        </w:rPr>
      </w:pPr>
      <w:r>
        <w:rPr>
          <w:sz w:val="28"/>
        </w:rPr>
        <w:t xml:space="preserve">По группе «Инвентарь производственный и хозяйственный» </w:t>
      </w:r>
      <w:r>
        <w:rPr>
          <w:sz w:val="28"/>
        </w:rPr>
        <w:t>сумма выбывших в 2025 году объектов основных средств составила 290</w:t>
      </w:r>
      <w:r>
        <w:rPr>
          <w:sz w:val="28"/>
        </w:rPr>
        <w:t xml:space="preserve"> 118,51 рублей, из них:</w:t>
      </w:r>
    </w:p>
    <w:p w14:paraId="FC000000">
      <w:pPr>
        <w:ind w:firstLine="720"/>
        <w:rPr>
          <w:sz w:val="28"/>
        </w:rPr>
      </w:pPr>
      <w:r>
        <w:rPr>
          <w:sz w:val="28"/>
        </w:rPr>
        <w:t>выдача в эксплуатацию объе</w:t>
      </w:r>
      <w:r>
        <w:rPr>
          <w:sz w:val="28"/>
        </w:rPr>
        <w:t>к</w:t>
      </w:r>
      <w:r>
        <w:rPr>
          <w:sz w:val="28"/>
        </w:rPr>
        <w:t>тов основных средств, стоимостью до 10 000 ру</w:t>
      </w:r>
      <w:r>
        <w:rPr>
          <w:sz w:val="28"/>
        </w:rPr>
        <w:t>б</w:t>
      </w:r>
      <w:r>
        <w:rPr>
          <w:sz w:val="28"/>
        </w:rPr>
        <w:t>лей включительно на сумму 145</w:t>
      </w:r>
      <w:r>
        <w:rPr>
          <w:sz w:val="28"/>
        </w:rPr>
        <w:t> 890,00</w:t>
      </w:r>
      <w:r>
        <w:rPr>
          <w:sz w:val="28"/>
        </w:rPr>
        <w:t xml:space="preserve"> рублей;</w:t>
      </w:r>
    </w:p>
    <w:p w14:paraId="FD000000">
      <w:pPr>
        <w:ind w:firstLine="720"/>
        <w:rPr>
          <w:sz w:val="28"/>
        </w:rPr>
      </w:pPr>
      <w:r>
        <w:rPr>
          <w:sz w:val="28"/>
        </w:rPr>
        <w:t xml:space="preserve">списание с балансового учета объектов основных средств, пришедших в негодность и имеющих 100% износ на сумму </w:t>
      </w:r>
      <w:r>
        <w:rPr>
          <w:sz w:val="28"/>
        </w:rPr>
        <w:t>144 228,51</w:t>
      </w:r>
      <w:r>
        <w:rPr>
          <w:sz w:val="28"/>
        </w:rPr>
        <w:t xml:space="preserve"> ру</w:t>
      </w:r>
      <w:r>
        <w:rPr>
          <w:sz w:val="28"/>
        </w:rPr>
        <w:t>б</w:t>
      </w:r>
      <w:r>
        <w:rPr>
          <w:sz w:val="28"/>
        </w:rPr>
        <w:t>лей.</w:t>
      </w:r>
    </w:p>
    <w:p w14:paraId="FE000000">
      <w:pPr>
        <w:ind w:firstLine="720"/>
        <w:rPr>
          <w:sz w:val="28"/>
        </w:rPr>
      </w:pPr>
      <w:r>
        <w:rPr>
          <w:sz w:val="28"/>
        </w:rPr>
        <w:t>Сумма накопленных убытков от обесценения в 2025 году по всем группам ос</w:t>
      </w:r>
      <w:r>
        <w:rPr>
          <w:sz w:val="28"/>
        </w:rPr>
        <w:t xml:space="preserve">новных средств составляет 0,00 рублей. </w:t>
      </w:r>
    </w:p>
    <w:p w14:paraId="FF000000">
      <w:pPr>
        <w:ind w:firstLine="720"/>
        <w:rPr>
          <w:sz w:val="28"/>
        </w:rPr>
      </w:pPr>
      <w:r>
        <w:rPr>
          <w:sz w:val="28"/>
        </w:rPr>
        <w:t>Балансовая стоимость нематериальных активов Палаты (исключительное право на сайт Палаты), находящихся в эксплуатации и имеющих нулевую ост</w:t>
      </w:r>
      <w:r>
        <w:rPr>
          <w:sz w:val="28"/>
        </w:rPr>
        <w:t>а</w:t>
      </w:r>
      <w:r>
        <w:rPr>
          <w:sz w:val="28"/>
        </w:rPr>
        <w:t>точную стоимость на начало и конец 2025</w:t>
      </w:r>
      <w:r>
        <w:rPr>
          <w:sz w:val="28"/>
        </w:rPr>
        <w:t xml:space="preserve"> года, составляет 43 500,00 рублей. Данный нематериальный актив имеет неопределенный срок полезного использ</w:t>
      </w:r>
      <w:r>
        <w:rPr>
          <w:sz w:val="28"/>
        </w:rPr>
        <w:t>о</w:t>
      </w:r>
      <w:r>
        <w:rPr>
          <w:sz w:val="28"/>
        </w:rPr>
        <w:t>вания.</w:t>
      </w:r>
    </w:p>
    <w:p w14:paraId="00010000">
      <w:pPr>
        <w:ind w:firstLine="720"/>
        <w:rPr>
          <w:sz w:val="28"/>
        </w:rPr>
      </w:pPr>
      <w:r>
        <w:rPr>
          <w:sz w:val="28"/>
        </w:rPr>
        <w:t>Стоимость объекта нематериальных активов в течение 2025</w:t>
      </w:r>
      <w:r>
        <w:rPr>
          <w:sz w:val="28"/>
        </w:rPr>
        <w:t xml:space="preserve"> года не измен</w:t>
      </w:r>
      <w:r>
        <w:rPr>
          <w:sz w:val="28"/>
        </w:rPr>
        <w:t>я</w:t>
      </w:r>
      <w:r>
        <w:rPr>
          <w:sz w:val="28"/>
        </w:rPr>
        <w:t>лась.</w:t>
      </w:r>
    </w:p>
    <w:p w14:paraId="01010000">
      <w:pPr>
        <w:ind w:firstLine="720"/>
        <w:rPr>
          <w:sz w:val="28"/>
        </w:rPr>
      </w:pPr>
      <w:r>
        <w:rPr>
          <w:sz w:val="28"/>
        </w:rPr>
        <w:t>Объекты нематериальных акт</w:t>
      </w:r>
      <w:r>
        <w:rPr>
          <w:sz w:val="28"/>
        </w:rPr>
        <w:t>и</w:t>
      </w:r>
      <w:r>
        <w:rPr>
          <w:sz w:val="28"/>
        </w:rPr>
        <w:t>вов, созданные силами сотрудников Палаты, отсутствуют.</w:t>
      </w:r>
    </w:p>
    <w:p w14:paraId="02010000">
      <w:pPr>
        <w:ind w:firstLine="720"/>
        <w:rPr>
          <w:sz w:val="28"/>
        </w:rPr>
      </w:pPr>
      <w:r>
        <w:rPr>
          <w:sz w:val="28"/>
        </w:rPr>
        <w:t xml:space="preserve">Балансовая стоимость прав пользования нематериальными активами </w:t>
      </w:r>
      <w:r>
        <w:rPr>
          <w:sz w:val="28"/>
        </w:rPr>
        <w:t>на н</w:t>
      </w:r>
      <w:r>
        <w:rPr>
          <w:sz w:val="28"/>
        </w:rPr>
        <w:t>а</w:t>
      </w:r>
      <w:r>
        <w:rPr>
          <w:sz w:val="28"/>
        </w:rPr>
        <w:t>чало 2025</w:t>
      </w:r>
      <w:r>
        <w:rPr>
          <w:sz w:val="28"/>
        </w:rPr>
        <w:t xml:space="preserve"> года </w:t>
      </w:r>
      <w:r>
        <w:rPr>
          <w:sz w:val="28"/>
        </w:rPr>
        <w:t>составляет</w:t>
      </w:r>
      <w:r>
        <w:rPr>
          <w:sz w:val="28"/>
        </w:rPr>
        <w:t xml:space="preserve"> </w:t>
      </w:r>
      <w:r>
        <w:rPr>
          <w:sz w:val="28"/>
        </w:rPr>
        <w:t>21 214 840,13</w:t>
      </w:r>
      <w:r>
        <w:rPr>
          <w:sz w:val="28"/>
        </w:rPr>
        <w:t xml:space="preserve"> рубл</w:t>
      </w:r>
      <w:r>
        <w:rPr>
          <w:sz w:val="28"/>
        </w:rPr>
        <w:t>ей</w:t>
      </w:r>
      <w:r>
        <w:rPr>
          <w:sz w:val="28"/>
        </w:rPr>
        <w:t>, в том числе:</w:t>
      </w:r>
    </w:p>
    <w:p w14:paraId="03010000">
      <w:pPr>
        <w:ind w:firstLine="720"/>
        <w:rPr>
          <w:sz w:val="28"/>
        </w:rPr>
      </w:pPr>
      <w:r>
        <w:rPr>
          <w:sz w:val="28"/>
        </w:rPr>
        <w:t xml:space="preserve">с определенным сроком полезного использования в сумме </w:t>
      </w:r>
      <w:r>
        <w:rPr>
          <w:sz w:val="28"/>
        </w:rPr>
        <w:t xml:space="preserve">56 433,00 </w:t>
      </w:r>
      <w:r>
        <w:rPr>
          <w:sz w:val="28"/>
        </w:rPr>
        <w:t>ру</w:t>
      </w:r>
      <w:r>
        <w:rPr>
          <w:sz w:val="28"/>
        </w:rPr>
        <w:t>б</w:t>
      </w:r>
      <w:r>
        <w:rPr>
          <w:sz w:val="28"/>
        </w:rPr>
        <w:t>ля;</w:t>
      </w:r>
    </w:p>
    <w:p w14:paraId="04010000">
      <w:pPr>
        <w:ind w:firstLine="720"/>
        <w:rPr>
          <w:sz w:val="28"/>
        </w:rPr>
      </w:pPr>
      <w:r>
        <w:rPr>
          <w:sz w:val="28"/>
        </w:rPr>
        <w:t>с неопределенным сроком п</w:t>
      </w:r>
      <w:r>
        <w:rPr>
          <w:sz w:val="28"/>
        </w:rPr>
        <w:t>о</w:t>
      </w:r>
      <w:r>
        <w:rPr>
          <w:sz w:val="28"/>
        </w:rPr>
        <w:t xml:space="preserve">лезного использования в сумме </w:t>
      </w:r>
      <w:r>
        <w:rPr>
          <w:sz w:val="28"/>
        </w:rPr>
        <w:t>21 158 407,13</w:t>
      </w:r>
      <w:r>
        <w:rPr>
          <w:sz w:val="28"/>
        </w:rPr>
        <w:t xml:space="preserve"> рубл</w:t>
      </w:r>
      <w:r>
        <w:rPr>
          <w:sz w:val="28"/>
        </w:rPr>
        <w:t>ей</w:t>
      </w:r>
      <w:r>
        <w:rPr>
          <w:sz w:val="28"/>
        </w:rPr>
        <w:t>.</w:t>
      </w:r>
    </w:p>
    <w:p w14:paraId="05010000">
      <w:pPr>
        <w:ind w:firstLine="720"/>
        <w:rPr>
          <w:sz w:val="28"/>
        </w:rPr>
      </w:pPr>
      <w:r>
        <w:rPr>
          <w:sz w:val="28"/>
        </w:rPr>
        <w:t>Сумма стоимости поступивших в 2025</w:t>
      </w:r>
      <w:r>
        <w:rPr>
          <w:sz w:val="28"/>
        </w:rPr>
        <w:t xml:space="preserve"> году прав польз</w:t>
      </w:r>
      <w:r>
        <w:rPr>
          <w:sz w:val="28"/>
        </w:rPr>
        <w:t>о</w:t>
      </w:r>
      <w:r>
        <w:rPr>
          <w:sz w:val="28"/>
        </w:rPr>
        <w:t>вания нематериальны</w:t>
      </w:r>
      <w:r>
        <w:rPr>
          <w:sz w:val="28"/>
        </w:rPr>
        <w:t xml:space="preserve">ми </w:t>
      </w:r>
      <w:r>
        <w:rPr>
          <w:sz w:val="28"/>
        </w:rPr>
        <w:t>актив</w:t>
      </w:r>
      <w:r>
        <w:rPr>
          <w:sz w:val="28"/>
        </w:rPr>
        <w:t>ами</w:t>
      </w:r>
      <w:r>
        <w:rPr>
          <w:sz w:val="28"/>
        </w:rPr>
        <w:t xml:space="preserve"> составляет 782 929,29</w:t>
      </w:r>
      <w:r>
        <w:rPr>
          <w:sz w:val="28"/>
        </w:rPr>
        <w:t xml:space="preserve"> рублей, все права пользования </w:t>
      </w:r>
      <w:r>
        <w:rPr>
          <w:sz w:val="28"/>
        </w:rPr>
        <w:t>с определенным сроком полезного использования, в том числе:</w:t>
      </w:r>
    </w:p>
    <w:p w14:paraId="06010000">
      <w:pPr>
        <w:ind w:firstLine="720"/>
        <w:rPr>
          <w:sz w:val="28"/>
        </w:rPr>
      </w:pPr>
      <w:r>
        <w:rPr>
          <w:sz w:val="28"/>
        </w:rPr>
        <w:t>в сумме 57 000,00</w:t>
      </w:r>
      <w:r>
        <w:rPr>
          <w:sz w:val="28"/>
        </w:rPr>
        <w:t xml:space="preserve"> рублей</w:t>
      </w:r>
      <w:r>
        <w:rPr>
          <w:rFonts w:ascii="Times New Roman" w:hAnsi="Times New Roman"/>
          <w:spacing w:val="0"/>
          <w:sz w:val="28"/>
        </w:rPr>
        <w:t xml:space="preserve"> за счет </w:t>
      </w:r>
      <w:r>
        <w:rPr>
          <w:sz w:val="28"/>
        </w:rPr>
        <w:t>приобретения;</w:t>
      </w:r>
    </w:p>
    <w:p w14:paraId="07010000">
      <w:pPr>
        <w:ind w:firstLine="720"/>
        <w:rPr>
          <w:b w:val="0"/>
        </w:rPr>
      </w:pPr>
      <w:r>
        <w:rPr>
          <w:sz w:val="28"/>
        </w:rPr>
        <w:t>в сумме 725 929,29 рублей за счет реклассификации неисключительных прав пользования нематериальными активами с неопределенным сроком полезного использования в подгруппу объектов с определенным сроком полезного использования, в том числе права использования на условиях простой (неисключительной) лицензии Microsoft Windows, в целях дальнейшего списания с бюджетного учета в связи с переводом IT-инфраструктуры Палаты на отечественное программное обеспечение в соответствии с поручением Президента Российской Федерации и приказа Министерства цифрового развития, связи и массовых коммуникаций Российской Федерации от 18.01.2023 № 21 «</w:t>
      </w:r>
      <w:r>
        <w:rPr>
          <w:b w:val="0"/>
          <w:color w:val="000000"/>
          <w:sz w:val="28"/>
        </w:rPr>
        <w:t>Об утверждении Методических рекомендаций по переходу на использование российского программного обеспечения, в том числе на значимых объектах критической информационной инфраструктуры Российской Федерации, и о реализации мер, направленных на ускоренный переход органов государственной власти и организаций на использование российского программного обеспечения в Российской Федерации</w:t>
      </w:r>
      <w:r>
        <w:t>».</w:t>
      </w:r>
    </w:p>
    <w:p w14:paraId="08010000">
      <w:pPr>
        <w:ind w:firstLine="720"/>
        <w:rPr>
          <w:sz w:val="28"/>
        </w:rPr>
      </w:pPr>
      <w:r>
        <w:rPr>
          <w:sz w:val="28"/>
        </w:rPr>
        <w:t>Сумма стоимости выбывших прав пользования нематериальны</w:t>
      </w:r>
      <w:r>
        <w:rPr>
          <w:sz w:val="28"/>
        </w:rPr>
        <w:t>ми</w:t>
      </w:r>
      <w:r>
        <w:rPr>
          <w:sz w:val="28"/>
        </w:rPr>
        <w:t xml:space="preserve"> актив</w:t>
      </w:r>
      <w:r>
        <w:rPr>
          <w:sz w:val="28"/>
        </w:rPr>
        <w:t>а</w:t>
      </w:r>
      <w:r>
        <w:rPr>
          <w:sz w:val="28"/>
        </w:rPr>
        <w:t>ми</w:t>
      </w:r>
      <w:r>
        <w:rPr>
          <w:sz w:val="28"/>
        </w:rPr>
        <w:t xml:space="preserve">  составила </w:t>
      </w:r>
      <w:r>
        <w:rPr>
          <w:sz w:val="28"/>
        </w:rPr>
        <w:t>1 505 259,58</w:t>
      </w:r>
      <w:r>
        <w:rPr>
          <w:sz w:val="28"/>
        </w:rPr>
        <w:t xml:space="preserve"> ру</w:t>
      </w:r>
      <w:r>
        <w:rPr>
          <w:sz w:val="28"/>
        </w:rPr>
        <w:t>б</w:t>
      </w:r>
      <w:r>
        <w:rPr>
          <w:sz w:val="28"/>
        </w:rPr>
        <w:t>л</w:t>
      </w:r>
      <w:r>
        <w:rPr>
          <w:sz w:val="28"/>
        </w:rPr>
        <w:t>ей, в том числе:</w:t>
      </w:r>
    </w:p>
    <w:p w14:paraId="09010000">
      <w:pPr>
        <w:ind w:firstLine="720"/>
        <w:rPr>
          <w:sz w:val="28"/>
        </w:rPr>
      </w:pPr>
      <w:r>
        <w:rPr>
          <w:sz w:val="28"/>
        </w:rPr>
        <w:t>с определенным сроком полезного использования в сумме 779 330,29</w:t>
      </w:r>
      <w:r>
        <w:rPr>
          <w:sz w:val="28"/>
        </w:rPr>
        <w:t xml:space="preserve"> </w:t>
      </w:r>
      <w:r>
        <w:rPr>
          <w:sz w:val="28"/>
        </w:rPr>
        <w:t>ру</w:t>
      </w:r>
      <w:r>
        <w:rPr>
          <w:sz w:val="28"/>
        </w:rPr>
        <w:t>б</w:t>
      </w:r>
      <w:r>
        <w:rPr>
          <w:sz w:val="28"/>
        </w:rPr>
        <w:t xml:space="preserve">лей в связи с окончанием срока использования, в том числе на сумму </w:t>
      </w:r>
      <w:r>
        <w:rPr>
          <w:sz w:val="28"/>
        </w:rPr>
        <w:br/>
      </w:r>
      <w:r>
        <w:rPr>
          <w:sz w:val="28"/>
        </w:rPr>
        <w:t xml:space="preserve">725 929,29 рублей </w:t>
      </w:r>
      <w:r>
        <w:rPr>
          <w:sz w:val="28"/>
        </w:rPr>
        <w:t>в связи с переводом IT-инфраструктуры Палаты на отечественное программное обеспечение в соответствии с поручением Президента Российской Федерации и приказа Министерства цифрового развития, связи и массовых коммуникаций Российской Федерации от 18.01.2023 № 21 «</w:t>
      </w:r>
      <w:r>
        <w:rPr>
          <w:b w:val="0"/>
          <w:color w:val="000000"/>
          <w:sz w:val="28"/>
        </w:rPr>
        <w:t>Об утверждении Методических рекомендаций по переходу на использование российского программного обеспечения, в том числе на значимых объектах критической информационной инфраструктуры Российской Федерации, и о реализации мер, направленных на ускоренный переход органов государственной власти и организаций на использование российского программного обеспечения в Российской Федерации</w:t>
      </w:r>
      <w:r>
        <w:t xml:space="preserve">» </w:t>
      </w:r>
      <w:r>
        <w:rPr>
          <w:sz w:val="28"/>
        </w:rPr>
        <w:t>;</w:t>
      </w:r>
    </w:p>
    <w:p w14:paraId="0A010000">
      <w:pPr>
        <w:ind w:firstLine="720"/>
        <w:rPr>
          <w:sz w:val="28"/>
        </w:rPr>
      </w:pPr>
      <w:r>
        <w:rPr>
          <w:sz w:val="28"/>
        </w:rPr>
        <w:t>с неопределенным сроком п</w:t>
      </w:r>
      <w:r>
        <w:rPr>
          <w:sz w:val="28"/>
        </w:rPr>
        <w:t>о</w:t>
      </w:r>
      <w:r>
        <w:rPr>
          <w:sz w:val="28"/>
        </w:rPr>
        <w:t xml:space="preserve">лезного использования в сумме </w:t>
      </w:r>
      <w:r>
        <w:rPr>
          <w:sz w:val="28"/>
        </w:rPr>
        <w:t xml:space="preserve">725 929,29 </w:t>
      </w:r>
      <w:r>
        <w:rPr>
          <w:sz w:val="28"/>
        </w:rPr>
        <w:t>рубл</w:t>
      </w:r>
      <w:r>
        <w:rPr>
          <w:sz w:val="28"/>
        </w:rPr>
        <w:t>ей в результате реклассификации</w:t>
      </w:r>
      <w:r>
        <w:rPr>
          <w:sz w:val="28"/>
        </w:rPr>
        <w:t xml:space="preserve"> </w:t>
      </w:r>
      <w:r>
        <w:rPr>
          <w:sz w:val="28"/>
        </w:rPr>
        <w:t>в подгруппу объектов с определенным сроком полезного использования</w:t>
      </w:r>
      <w:r>
        <w:rPr>
          <w:sz w:val="28"/>
        </w:rPr>
        <w:t>.</w:t>
      </w:r>
    </w:p>
    <w:p w14:paraId="0B010000">
      <w:pPr>
        <w:ind w:firstLine="720"/>
        <w:rPr>
          <w:sz w:val="28"/>
        </w:rPr>
      </w:pPr>
      <w:r>
        <w:rPr>
          <w:sz w:val="28"/>
        </w:rPr>
        <w:t>Б</w:t>
      </w:r>
      <w:r>
        <w:rPr>
          <w:sz w:val="28"/>
        </w:rPr>
        <w:t>алансовая стоимость прав пользования нематериальными активами по с</w:t>
      </w:r>
      <w:r>
        <w:rPr>
          <w:sz w:val="28"/>
        </w:rPr>
        <w:t>о</w:t>
      </w:r>
      <w:r>
        <w:rPr>
          <w:sz w:val="28"/>
        </w:rPr>
        <w:t>стоянию на 01.01.2026</w:t>
      </w:r>
      <w:r>
        <w:rPr>
          <w:sz w:val="28"/>
        </w:rPr>
        <w:t xml:space="preserve"> составляет </w:t>
      </w:r>
      <w:r>
        <w:rPr>
          <w:sz w:val="28"/>
        </w:rPr>
        <w:t>20 492 509,84</w:t>
      </w:r>
      <w:r>
        <w:rPr>
          <w:sz w:val="28"/>
        </w:rPr>
        <w:t xml:space="preserve"> рубл</w:t>
      </w:r>
      <w:r>
        <w:rPr>
          <w:sz w:val="28"/>
        </w:rPr>
        <w:t>ей</w:t>
      </w:r>
      <w:r>
        <w:rPr>
          <w:sz w:val="28"/>
        </w:rPr>
        <w:t>, в том числе:</w:t>
      </w:r>
    </w:p>
    <w:p w14:paraId="0C010000">
      <w:pPr>
        <w:ind w:firstLine="720"/>
        <w:rPr>
          <w:sz w:val="28"/>
        </w:rPr>
      </w:pPr>
      <w:r>
        <w:rPr>
          <w:sz w:val="28"/>
        </w:rPr>
        <w:t>с определенным сроком полезного использования в сумме 60 032,00</w:t>
      </w:r>
      <w:r>
        <w:rPr>
          <w:sz w:val="28"/>
        </w:rPr>
        <w:t xml:space="preserve"> </w:t>
      </w:r>
      <w:r>
        <w:rPr>
          <w:sz w:val="28"/>
        </w:rPr>
        <w:t>ру</w:t>
      </w:r>
      <w:r>
        <w:rPr>
          <w:sz w:val="28"/>
        </w:rPr>
        <w:t>б</w:t>
      </w:r>
      <w:r>
        <w:rPr>
          <w:sz w:val="28"/>
        </w:rPr>
        <w:t>ля;</w:t>
      </w:r>
    </w:p>
    <w:p w14:paraId="0D010000">
      <w:pPr>
        <w:ind w:firstLine="720"/>
        <w:rPr>
          <w:sz w:val="28"/>
        </w:rPr>
      </w:pPr>
      <w:r>
        <w:rPr>
          <w:sz w:val="28"/>
        </w:rPr>
        <w:t>с неопределенным сроком п</w:t>
      </w:r>
      <w:r>
        <w:rPr>
          <w:sz w:val="28"/>
        </w:rPr>
        <w:t>о</w:t>
      </w:r>
      <w:r>
        <w:rPr>
          <w:sz w:val="28"/>
        </w:rPr>
        <w:t xml:space="preserve">лезного использования в сумме </w:t>
      </w:r>
      <w:r>
        <w:rPr>
          <w:sz w:val="28"/>
        </w:rPr>
        <w:t xml:space="preserve">20 432 477,84 </w:t>
      </w:r>
      <w:r>
        <w:rPr>
          <w:sz w:val="28"/>
        </w:rPr>
        <w:t>рубл</w:t>
      </w:r>
      <w:r>
        <w:rPr>
          <w:sz w:val="28"/>
        </w:rPr>
        <w:t>ей</w:t>
      </w:r>
      <w:r>
        <w:rPr>
          <w:sz w:val="28"/>
        </w:rPr>
        <w:t>.</w:t>
      </w:r>
    </w:p>
    <w:p w14:paraId="0E010000">
      <w:pPr>
        <w:ind w:firstLine="720"/>
        <w:rPr>
          <w:sz w:val="28"/>
        </w:rPr>
      </w:pPr>
      <w:r>
        <w:rPr>
          <w:sz w:val="28"/>
        </w:rPr>
        <w:t>Балансовая стоимость прав пользования нематериальными активами с о</w:t>
      </w:r>
      <w:r>
        <w:rPr>
          <w:sz w:val="28"/>
        </w:rPr>
        <w:t>п</w:t>
      </w:r>
      <w:r>
        <w:rPr>
          <w:sz w:val="28"/>
        </w:rPr>
        <w:t>ределенным сроком полезного использования, находящихся в эксплуатации и имеющих нулевую остаточную стоимость по состоянию на 01.01.2026</w:t>
      </w:r>
      <w:r>
        <w:rPr>
          <w:sz w:val="28"/>
        </w:rPr>
        <w:t xml:space="preserve"> с</w:t>
      </w:r>
      <w:r>
        <w:rPr>
          <w:sz w:val="28"/>
        </w:rPr>
        <w:t>о</w:t>
      </w:r>
      <w:r>
        <w:rPr>
          <w:sz w:val="28"/>
        </w:rPr>
        <w:t>ставляет 60 032,00</w:t>
      </w:r>
      <w:r>
        <w:rPr>
          <w:sz w:val="28"/>
        </w:rPr>
        <w:t xml:space="preserve"> рубл</w:t>
      </w:r>
      <w:r>
        <w:rPr>
          <w:sz w:val="28"/>
        </w:rPr>
        <w:t>ей</w:t>
      </w:r>
      <w:r>
        <w:rPr>
          <w:sz w:val="28"/>
        </w:rPr>
        <w:t>.</w:t>
      </w:r>
    </w:p>
    <w:p w14:paraId="0F010000">
      <w:pPr>
        <w:ind w:firstLine="720"/>
        <w:rPr>
          <w:sz w:val="28"/>
        </w:rPr>
      </w:pPr>
      <w:r>
        <w:rPr>
          <w:sz w:val="28"/>
        </w:rPr>
        <w:t>Амортизация по объектам прав пользования нематериальными активами с определенным сроком полезного использования начисляется линейным сп</w:t>
      </w:r>
      <w:r>
        <w:rPr>
          <w:sz w:val="28"/>
        </w:rPr>
        <w:t>о</w:t>
      </w:r>
      <w:r>
        <w:rPr>
          <w:sz w:val="28"/>
        </w:rPr>
        <w:t>собом.   C</w:t>
      </w:r>
      <w:r>
        <w:rPr>
          <w:sz w:val="28"/>
        </w:rPr>
        <w:t>умма накопленной амортиз</w:t>
      </w:r>
      <w:r>
        <w:rPr>
          <w:sz w:val="28"/>
        </w:rPr>
        <w:t>а</w:t>
      </w:r>
      <w:r>
        <w:rPr>
          <w:sz w:val="28"/>
        </w:rPr>
        <w:t>ции за 2025 год</w:t>
      </w:r>
      <w:r>
        <w:rPr>
          <w:sz w:val="28"/>
        </w:rPr>
        <w:t xml:space="preserve"> составила 3</w:t>
      </w:r>
      <w:r>
        <w:rPr>
          <w:sz w:val="28"/>
        </w:rPr>
        <w:t xml:space="preserve"> 599</w:t>
      </w:r>
      <w:r>
        <w:rPr>
          <w:sz w:val="28"/>
        </w:rPr>
        <w:t>,</w:t>
      </w:r>
      <w:r>
        <w:rPr>
          <w:sz w:val="28"/>
        </w:rPr>
        <w:t>00</w:t>
      </w:r>
      <w:r>
        <w:rPr>
          <w:sz w:val="28"/>
        </w:rPr>
        <w:t xml:space="preserve"> ру</w:t>
      </w:r>
      <w:r>
        <w:rPr>
          <w:sz w:val="28"/>
        </w:rPr>
        <w:t>б</w:t>
      </w:r>
      <w:r>
        <w:rPr>
          <w:sz w:val="28"/>
        </w:rPr>
        <w:t>лей.</w:t>
      </w:r>
    </w:p>
    <w:p w14:paraId="10010000">
      <w:pPr>
        <w:ind w:firstLine="720"/>
        <w:rPr>
          <w:sz w:val="28"/>
        </w:rPr>
      </w:pPr>
      <w:r>
        <w:rPr>
          <w:sz w:val="28"/>
        </w:rPr>
        <w:t>Ограничения прав собственности и иных предоставленных прав, объекты нематериальных активов, которые Палата не вправе использовать в качестве обеспечения исполнения своих обязательств, а также объекты нематериальных активов, переданных в качестве обеспечения исполнения обязательств Пал</w:t>
      </w:r>
      <w:r>
        <w:rPr>
          <w:sz w:val="28"/>
        </w:rPr>
        <w:t>а</w:t>
      </w:r>
      <w:r>
        <w:rPr>
          <w:sz w:val="28"/>
        </w:rPr>
        <w:t>ты на начало и конец 2025</w:t>
      </w:r>
      <w:r>
        <w:rPr>
          <w:sz w:val="28"/>
        </w:rPr>
        <w:t xml:space="preserve"> года отсутствуют.</w:t>
      </w:r>
    </w:p>
    <w:p w14:paraId="11010000">
      <w:pPr>
        <w:ind w:firstLine="720"/>
        <w:rPr>
          <w:sz w:val="28"/>
        </w:rPr>
      </w:pPr>
      <w:r>
        <w:rPr>
          <w:sz w:val="28"/>
        </w:rPr>
        <w:t>Договорные обязательства по приобретению объектов нематериальных а</w:t>
      </w:r>
      <w:r>
        <w:rPr>
          <w:sz w:val="28"/>
        </w:rPr>
        <w:t>к</w:t>
      </w:r>
      <w:r>
        <w:rPr>
          <w:sz w:val="28"/>
        </w:rPr>
        <w:t>тивов по состоянию на 01.01.2026</w:t>
      </w:r>
      <w:r>
        <w:rPr>
          <w:sz w:val="28"/>
        </w:rPr>
        <w:t xml:space="preserve"> отсутствуют.</w:t>
      </w:r>
    </w:p>
    <w:p w14:paraId="12010000">
      <w:pPr>
        <w:ind w:firstLine="720"/>
        <w:rPr>
          <w:sz w:val="28"/>
        </w:rPr>
      </w:pPr>
      <w:r>
        <w:rPr>
          <w:sz w:val="28"/>
        </w:rPr>
        <w:t>Балансовая стоимость материальных запасов, учитываемая по первоначал</w:t>
      </w:r>
      <w:r>
        <w:rPr>
          <w:sz w:val="28"/>
        </w:rPr>
        <w:t>ь</w:t>
      </w:r>
      <w:r>
        <w:rPr>
          <w:sz w:val="28"/>
        </w:rPr>
        <w:t>ной стоимости, на начало 2025</w:t>
      </w:r>
      <w:r>
        <w:rPr>
          <w:sz w:val="28"/>
        </w:rPr>
        <w:t xml:space="preserve"> года составляет </w:t>
      </w:r>
      <w:r>
        <w:rPr>
          <w:sz w:val="28"/>
        </w:rPr>
        <w:t>2 022 731,66</w:t>
      </w:r>
      <w:r>
        <w:rPr>
          <w:sz w:val="28"/>
        </w:rPr>
        <w:t xml:space="preserve"> рубль, на конец г</w:t>
      </w:r>
      <w:r>
        <w:rPr>
          <w:sz w:val="28"/>
        </w:rPr>
        <w:t>о</w:t>
      </w:r>
      <w:r>
        <w:rPr>
          <w:sz w:val="28"/>
        </w:rPr>
        <w:t xml:space="preserve">да – </w:t>
      </w:r>
      <w:r>
        <w:rPr>
          <w:sz w:val="28"/>
        </w:rPr>
        <w:t>2</w:t>
      </w:r>
      <w:r>
        <w:rPr>
          <w:sz w:val="28"/>
        </w:rPr>
        <w:t xml:space="preserve"> 841 919,87 </w:t>
      </w:r>
      <w:r>
        <w:rPr>
          <w:sz w:val="28"/>
        </w:rPr>
        <w:t>рублей.</w:t>
      </w:r>
    </w:p>
    <w:p w14:paraId="13010000">
      <w:pPr>
        <w:ind w:firstLine="720"/>
        <w:rPr>
          <w:sz w:val="28"/>
        </w:rPr>
      </w:pPr>
      <w:r>
        <w:rPr>
          <w:sz w:val="28"/>
        </w:rPr>
        <w:t>В течение 2025</w:t>
      </w:r>
      <w:r>
        <w:rPr>
          <w:sz w:val="28"/>
        </w:rPr>
        <w:t xml:space="preserve"> года поступление материальных запасов составило               4 292 700,70</w:t>
      </w:r>
      <w:r>
        <w:rPr>
          <w:sz w:val="28"/>
        </w:rPr>
        <w:t xml:space="preserve"> рублей, из них:</w:t>
      </w:r>
    </w:p>
    <w:p w14:paraId="14010000">
      <w:pPr>
        <w:ind w:firstLine="720"/>
        <w:rPr>
          <w:sz w:val="28"/>
        </w:rPr>
      </w:pPr>
      <w:r>
        <w:rPr>
          <w:sz w:val="28"/>
        </w:rPr>
        <w:t xml:space="preserve">за счет приобретения в сумме </w:t>
      </w:r>
      <w:r>
        <w:rPr>
          <w:sz w:val="28"/>
        </w:rPr>
        <w:t>4 232 893,56</w:t>
      </w:r>
      <w:r>
        <w:rPr>
          <w:sz w:val="28"/>
        </w:rPr>
        <w:t xml:space="preserve"> рубля</w:t>
      </w:r>
      <w:r>
        <w:rPr>
          <w:sz w:val="28"/>
        </w:rPr>
        <w:t>;</w:t>
      </w:r>
    </w:p>
    <w:p w14:paraId="15010000">
      <w:pPr>
        <w:ind w:firstLine="720"/>
        <w:rPr>
          <w:sz w:val="28"/>
        </w:rPr>
      </w:pPr>
      <w:r>
        <w:rPr>
          <w:sz w:val="28"/>
        </w:rPr>
        <w:t>за счет восстановления на балансовом учете объектов материальных зап</w:t>
      </w:r>
      <w:r>
        <w:rPr>
          <w:sz w:val="28"/>
        </w:rPr>
        <w:t>а</w:t>
      </w:r>
      <w:r>
        <w:rPr>
          <w:sz w:val="28"/>
        </w:rPr>
        <w:t>сов, учет которых велся на забалансовом счете 27 «Материальные ценности, в</w:t>
      </w:r>
      <w:r>
        <w:rPr>
          <w:sz w:val="28"/>
        </w:rPr>
        <w:t>ы</w:t>
      </w:r>
      <w:r>
        <w:rPr>
          <w:sz w:val="28"/>
        </w:rPr>
        <w:t>данные в личное пользование работникам (сотрудникам)» (возврат сотрудн</w:t>
      </w:r>
      <w:r>
        <w:rPr>
          <w:sz w:val="28"/>
        </w:rPr>
        <w:t>и</w:t>
      </w:r>
      <w:r>
        <w:rPr>
          <w:sz w:val="28"/>
        </w:rPr>
        <w:t>ками материальных запасов, ранее переданных им в личное пользование для выполн</w:t>
      </w:r>
      <w:r>
        <w:rPr>
          <w:sz w:val="28"/>
        </w:rPr>
        <w:t>е</w:t>
      </w:r>
      <w:r>
        <w:rPr>
          <w:sz w:val="28"/>
        </w:rPr>
        <w:t>ния служебных (должностных) обязанностей), в сумме 38 351,77</w:t>
      </w:r>
      <w:r>
        <w:rPr>
          <w:sz w:val="28"/>
        </w:rPr>
        <w:t xml:space="preserve"> рубль;</w:t>
      </w:r>
    </w:p>
    <w:p w14:paraId="16010000">
      <w:pPr>
        <w:ind w:firstLine="720"/>
        <w:rPr>
          <w:sz w:val="28"/>
        </w:rPr>
      </w:pPr>
      <w:r>
        <w:rPr>
          <w:sz w:val="28"/>
        </w:rPr>
        <w:t xml:space="preserve">за счет материальных запасов, полученных при ликвидации ОС, в сумме </w:t>
      </w:r>
      <w:r>
        <w:rPr>
          <w:sz w:val="28"/>
        </w:rPr>
        <w:br/>
      </w:r>
      <w:r>
        <w:rPr>
          <w:sz w:val="28"/>
        </w:rPr>
        <w:t>21 455,37 рублей.</w:t>
      </w:r>
    </w:p>
    <w:p w14:paraId="17010000">
      <w:pPr>
        <w:ind w:firstLine="720"/>
        <w:rPr>
          <w:sz w:val="28"/>
        </w:rPr>
      </w:pPr>
      <w:r>
        <w:rPr>
          <w:sz w:val="28"/>
        </w:rPr>
        <w:t>Сумма запасов, признанных в качестве расходов в отчетном периоде с</w:t>
      </w:r>
      <w:r>
        <w:rPr>
          <w:sz w:val="28"/>
        </w:rPr>
        <w:t>о</w:t>
      </w:r>
      <w:r>
        <w:rPr>
          <w:sz w:val="28"/>
        </w:rPr>
        <w:t xml:space="preserve">ставляет </w:t>
      </w:r>
      <w:r>
        <w:rPr>
          <w:sz w:val="28"/>
        </w:rPr>
        <w:t>3 473 512,49</w:t>
      </w:r>
      <w:r>
        <w:rPr>
          <w:sz w:val="28"/>
        </w:rPr>
        <w:t xml:space="preserve"> рублей</w:t>
      </w:r>
      <w:r>
        <w:rPr>
          <w:sz w:val="28"/>
        </w:rPr>
        <w:t>, из них:</w:t>
      </w:r>
    </w:p>
    <w:p w14:paraId="18010000">
      <w:pPr>
        <w:ind w:firstLine="720"/>
        <w:rPr>
          <w:sz w:val="28"/>
        </w:rPr>
      </w:pPr>
      <w:r>
        <w:rPr>
          <w:sz w:val="28"/>
        </w:rPr>
        <w:t xml:space="preserve">списано на нужды Палаты в сумме </w:t>
      </w:r>
      <w:r>
        <w:rPr>
          <w:sz w:val="28"/>
        </w:rPr>
        <w:t>1 979 959,91</w:t>
      </w:r>
      <w:r>
        <w:rPr>
          <w:sz w:val="28"/>
        </w:rPr>
        <w:t xml:space="preserve"> рублей;</w:t>
      </w:r>
    </w:p>
    <w:p w14:paraId="19010000">
      <w:pPr>
        <w:ind w:firstLine="720"/>
        <w:rPr>
          <w:sz w:val="28"/>
        </w:rPr>
      </w:pPr>
      <w:r>
        <w:rPr>
          <w:sz w:val="28"/>
        </w:rPr>
        <w:t>на формирование стоимости о</w:t>
      </w:r>
      <w:r>
        <w:rPr>
          <w:sz w:val="28"/>
        </w:rPr>
        <w:t>с</w:t>
      </w:r>
      <w:r>
        <w:rPr>
          <w:sz w:val="28"/>
        </w:rPr>
        <w:t>новных средств в сумме 1 493 552,58</w:t>
      </w:r>
      <w:r>
        <w:rPr>
          <w:sz w:val="28"/>
        </w:rPr>
        <w:t xml:space="preserve"> рубля.</w:t>
      </w:r>
    </w:p>
    <w:p w14:paraId="1A010000">
      <w:pPr>
        <w:ind w:firstLine="720"/>
        <w:rPr>
          <w:sz w:val="28"/>
        </w:rPr>
      </w:pPr>
      <w:r>
        <w:rPr>
          <w:sz w:val="28"/>
        </w:rPr>
        <w:t>Резерв под снижение стоимости материальных запасов в 2025</w:t>
      </w:r>
      <w:r>
        <w:rPr>
          <w:sz w:val="28"/>
        </w:rPr>
        <w:t xml:space="preserve"> году не н</w:t>
      </w:r>
      <w:r>
        <w:rPr>
          <w:sz w:val="28"/>
        </w:rPr>
        <w:t>а</w:t>
      </w:r>
      <w:r>
        <w:rPr>
          <w:sz w:val="28"/>
        </w:rPr>
        <w:t>числялся. Запасов, заложенных в качестве обеспечения исполнения обяз</w:t>
      </w:r>
      <w:r>
        <w:rPr>
          <w:sz w:val="28"/>
        </w:rPr>
        <w:t>а</w:t>
      </w:r>
      <w:r>
        <w:rPr>
          <w:sz w:val="28"/>
        </w:rPr>
        <w:t>тельств Палата не им</w:t>
      </w:r>
      <w:r>
        <w:rPr>
          <w:sz w:val="28"/>
        </w:rPr>
        <w:t>е</w:t>
      </w:r>
      <w:r>
        <w:rPr>
          <w:sz w:val="28"/>
        </w:rPr>
        <w:t>ет.</w:t>
      </w:r>
    </w:p>
    <w:p w14:paraId="1B010000">
      <w:pPr>
        <w:ind w:firstLine="720"/>
        <w:rPr>
          <w:sz w:val="28"/>
        </w:rPr>
      </w:pPr>
      <w:r>
        <w:rPr>
          <w:sz w:val="28"/>
        </w:rPr>
        <w:t>Увеличение остатков материальных запасов на конец 2025 года по сравнению с началом года объясняется приобретением картриджей и канцелярских товаров, в том числе бумаги, в 4 квартале 2025 года на общую сумму 1 321 209,33 рублей.</w:t>
      </w:r>
    </w:p>
    <w:p w14:paraId="1C010000">
      <w:pPr>
        <w:ind w:firstLine="720"/>
        <w:rPr>
          <w:sz w:val="28"/>
        </w:rPr>
      </w:pPr>
      <w:r>
        <w:rPr>
          <w:sz w:val="28"/>
        </w:rPr>
        <w:t>В течение 2025</w:t>
      </w:r>
      <w:r>
        <w:rPr>
          <w:sz w:val="28"/>
        </w:rPr>
        <w:t xml:space="preserve"> года на основании заключенного государственного контра</w:t>
      </w:r>
      <w:r>
        <w:rPr>
          <w:sz w:val="28"/>
        </w:rPr>
        <w:t>к</w:t>
      </w:r>
      <w:r>
        <w:rPr>
          <w:sz w:val="28"/>
        </w:rPr>
        <w:t xml:space="preserve">та аренды нежилых помещений у Палаты в качестве арендатора возникал объект операционной аренды, который отражался с использованием счета </w:t>
      </w:r>
      <w:r>
        <w:rPr>
          <w:sz w:val="28"/>
        </w:rPr>
        <w:t>1.111.42.000 «Права пользования нежилыми помещениями (зданиями и сооружениями)». В связи с прекращением права пользования имуществом 30.12.2025</w:t>
      </w:r>
      <w:r>
        <w:rPr>
          <w:sz w:val="28"/>
        </w:rPr>
        <w:t xml:space="preserve"> балансовая</w:t>
      </w:r>
      <w:r>
        <w:rPr>
          <w:sz w:val="28"/>
        </w:rPr>
        <w:t xml:space="preserve"> </w:t>
      </w:r>
      <w:r>
        <w:rPr>
          <w:sz w:val="28"/>
        </w:rPr>
        <w:t xml:space="preserve">стоимость принятого на учет актива в сумме </w:t>
      </w:r>
      <w:r>
        <w:rPr>
          <w:sz w:val="28"/>
        </w:rPr>
        <w:t>29 844 117,48</w:t>
      </w:r>
      <w:r>
        <w:rPr>
          <w:sz w:val="28"/>
        </w:rPr>
        <w:t xml:space="preserve"> рублей уменьшилась на сумму накопленной амортизации за период пользования объ</w:t>
      </w:r>
      <w:r>
        <w:rPr>
          <w:sz w:val="28"/>
        </w:rPr>
        <w:t>ектом учета аре</w:t>
      </w:r>
      <w:r>
        <w:rPr>
          <w:sz w:val="28"/>
        </w:rPr>
        <w:t>н</w:t>
      </w:r>
      <w:r>
        <w:rPr>
          <w:sz w:val="28"/>
        </w:rPr>
        <w:t>ды.</w:t>
      </w:r>
    </w:p>
    <w:p w14:paraId="1D010000">
      <w:pPr>
        <w:ind w:firstLine="720"/>
        <w:rPr>
          <w:sz w:val="28"/>
        </w:rPr>
      </w:pPr>
      <w:r>
        <w:rPr>
          <w:sz w:val="28"/>
        </w:rPr>
        <w:t>Форма 0503169 «Сведения по дебиторской и кредиторской задолженн</w:t>
      </w:r>
      <w:r>
        <w:rPr>
          <w:sz w:val="28"/>
        </w:rPr>
        <w:t>о</w:t>
      </w:r>
      <w:r>
        <w:rPr>
          <w:sz w:val="28"/>
        </w:rPr>
        <w:t>сти».</w:t>
      </w:r>
    </w:p>
    <w:p w14:paraId="1E010000">
      <w:pPr>
        <w:ind w:firstLine="720"/>
        <w:rPr>
          <w:sz w:val="28"/>
        </w:rPr>
      </w:pPr>
      <w:r>
        <w:rPr>
          <w:sz w:val="28"/>
        </w:rPr>
        <w:t>Дебиторская задолженность за 2024</w:t>
      </w:r>
      <w:r>
        <w:rPr>
          <w:sz w:val="28"/>
        </w:rPr>
        <w:t xml:space="preserve"> год в сумме 7 052 480,21</w:t>
      </w:r>
      <w:r>
        <w:rPr>
          <w:sz w:val="28"/>
        </w:rPr>
        <w:t xml:space="preserve"> рублей в т.ч.:</w:t>
      </w:r>
    </w:p>
    <w:p w14:paraId="1F010000">
      <w:pPr>
        <w:ind w:firstLine="720"/>
        <w:rPr>
          <w:sz w:val="28"/>
        </w:rPr>
      </w:pPr>
      <w:r>
        <w:rPr>
          <w:sz w:val="28"/>
        </w:rPr>
        <w:t>по счету 1 16 01156 01 0000 140 1.205.45.000 «Расчеты по прочим дох</w:t>
      </w:r>
      <w:r>
        <w:rPr>
          <w:sz w:val="28"/>
        </w:rPr>
        <w:t>о</w:t>
      </w:r>
      <w:r>
        <w:rPr>
          <w:sz w:val="28"/>
        </w:rPr>
        <w:t>дам от сумм принудительного изъятия» в части административных штрафов, устано</w:t>
      </w:r>
      <w:r>
        <w:rPr>
          <w:sz w:val="28"/>
        </w:rPr>
        <w:t>в</w:t>
      </w:r>
      <w:r>
        <w:rPr>
          <w:sz w:val="28"/>
        </w:rPr>
        <w:t>ленных главой 15 Кодекса Российской Федерации об административных правон</w:t>
      </w:r>
      <w:r>
        <w:rPr>
          <w:sz w:val="28"/>
        </w:rPr>
        <w:t>а</w:t>
      </w:r>
      <w:r>
        <w:rPr>
          <w:sz w:val="28"/>
        </w:rPr>
        <w:t>рушениях, за административные правонарушения в области финансов, связанные с нецелевым использованием бюджетных средств, невозвратом либо несвоевр</w:t>
      </w:r>
      <w:r>
        <w:rPr>
          <w:sz w:val="28"/>
        </w:rPr>
        <w:t>е</w:t>
      </w:r>
      <w:r>
        <w:rPr>
          <w:sz w:val="28"/>
        </w:rPr>
        <w:t>менным возвратом бюджетного кредита, неперечислением либо несво</w:t>
      </w:r>
      <w:r>
        <w:rPr>
          <w:sz w:val="28"/>
        </w:rPr>
        <w:t>е</w:t>
      </w:r>
      <w:r>
        <w:rPr>
          <w:sz w:val="28"/>
        </w:rPr>
        <w:t>временным перечислением платы за пользование бюджетным кредитом, наруш</w:t>
      </w:r>
      <w:r>
        <w:rPr>
          <w:sz w:val="28"/>
        </w:rPr>
        <w:t>е</w:t>
      </w:r>
      <w:r>
        <w:rPr>
          <w:sz w:val="28"/>
        </w:rPr>
        <w:t>нием условий предоставления бюджетного кредита, нарушением порядка и (или) условий пр</w:t>
      </w:r>
      <w:r>
        <w:rPr>
          <w:sz w:val="28"/>
        </w:rPr>
        <w:t>е</w:t>
      </w:r>
      <w:r>
        <w:rPr>
          <w:sz w:val="28"/>
        </w:rPr>
        <w:t>доставления (расходования) межбюджетных трансфертов, нарушением условий предоставления бюджетных инвестиций, субсидий юридическим лицам, индив</w:t>
      </w:r>
      <w:r>
        <w:rPr>
          <w:sz w:val="28"/>
        </w:rPr>
        <w:t>и</w:t>
      </w:r>
      <w:r>
        <w:rPr>
          <w:sz w:val="28"/>
        </w:rPr>
        <w:t xml:space="preserve">дуальным предпринимателям и физическим лицам, </w:t>
      </w:r>
      <w:r>
        <w:rPr>
          <w:sz w:val="28"/>
        </w:rPr>
        <w:t>подлежащие зачислению в бюджет субъекта Российской Федерации» в сумме</w:t>
      </w:r>
      <w:r>
        <w:rPr>
          <w:sz w:val="28"/>
        </w:rPr>
        <w:br/>
      </w:r>
      <w:r>
        <w:rPr>
          <w:sz w:val="28"/>
        </w:rPr>
        <w:t>6 935 362,88</w:t>
      </w:r>
      <w:r>
        <w:rPr>
          <w:sz w:val="28"/>
        </w:rPr>
        <w:t xml:space="preserve"> рубля погашена виновными лицами</w:t>
      </w:r>
      <w:r>
        <w:rPr>
          <w:sz w:val="28"/>
        </w:rPr>
        <w:t xml:space="preserve"> в сумме </w:t>
      </w:r>
      <w:r>
        <w:rPr>
          <w:sz w:val="28"/>
        </w:rPr>
        <w:t>4 782 953,</w:t>
      </w:r>
      <w:r>
        <w:rPr>
          <w:sz w:val="28"/>
        </w:rPr>
        <w:t>02</w:t>
      </w:r>
      <w:r>
        <w:rPr>
          <w:sz w:val="28"/>
        </w:rPr>
        <w:t xml:space="preserve"> </w:t>
      </w:r>
      <w:r>
        <w:rPr>
          <w:sz w:val="28"/>
        </w:rPr>
        <w:t>ру</w:t>
      </w:r>
      <w:r>
        <w:rPr>
          <w:sz w:val="28"/>
        </w:rPr>
        <w:t>бля, в т.ч. просроченная деб</w:t>
      </w:r>
      <w:r>
        <w:rPr>
          <w:sz w:val="28"/>
        </w:rPr>
        <w:t>и</w:t>
      </w:r>
      <w:r>
        <w:rPr>
          <w:sz w:val="28"/>
        </w:rPr>
        <w:t xml:space="preserve">торская задолженность в сумме </w:t>
      </w:r>
      <w:r>
        <w:rPr>
          <w:sz w:val="28"/>
        </w:rPr>
        <w:t>1 357 306,04</w:t>
      </w:r>
      <w:r>
        <w:rPr>
          <w:sz w:val="28"/>
        </w:rPr>
        <w:t xml:space="preserve"> рублей</w:t>
      </w:r>
      <w:r>
        <w:rPr>
          <w:sz w:val="28"/>
        </w:rPr>
        <w:t xml:space="preserve">, задолженность администрации Куринского сельского поселения Апшеронского района в сумме 3 792 099,56 рублей снижена в соответствии с постановлением Четвертого кассационного суда от 18.03.2025 до 1 896 049,78 рублей, просроченная задолженность в сумме 10 000,00 рублей снята с начислений в связи с отменой постановления по жалобе Котова С.П., задолженность в сумме </w:t>
      </w:r>
      <w:r>
        <w:rPr>
          <w:sz w:val="28"/>
        </w:rPr>
        <w:br/>
      </w:r>
      <w:r>
        <w:rPr>
          <w:sz w:val="28"/>
        </w:rPr>
        <w:t>30 000,00 рублей снята с начислений в связи с отменой постановления по жалобе Тимченко С.В., производство прекращено в связи с истечением срока давности привлечения к административной ответственности</w:t>
      </w:r>
      <w:r>
        <w:rPr>
          <w:sz w:val="28"/>
        </w:rPr>
        <w:t>, просроченная дебиторская задолженность в общей сумме 105 000,00 рублей признана по итогам инвентаризации сомнительной, списана с бюджетного учета с одновременным отражением на забалансовом счете 04 «Сомнительная задолженность».</w:t>
      </w:r>
    </w:p>
    <w:p w14:paraId="20010000">
      <w:pPr>
        <w:ind w:firstLine="720"/>
        <w:rPr>
          <w:sz w:val="28"/>
        </w:rPr>
      </w:pPr>
      <w:r>
        <w:rPr>
          <w:sz w:val="28"/>
        </w:rPr>
        <w:t>п</w:t>
      </w:r>
      <w:r>
        <w:rPr>
          <w:sz w:val="28"/>
        </w:rPr>
        <w:t>о счету 1 16 01196 01 000 140 1.205.45.000 «</w:t>
      </w:r>
      <w:r>
        <w:rPr>
          <w:sz w:val="28"/>
        </w:rPr>
        <w:t>«Расчеты по прочим дох</w:t>
      </w:r>
      <w:r>
        <w:rPr>
          <w:sz w:val="28"/>
        </w:rPr>
        <w:t>о</w:t>
      </w:r>
      <w:r>
        <w:rPr>
          <w:sz w:val="28"/>
        </w:rPr>
        <w:t>дам от сумм принудительного изъятия» в части административных штрафов, устано</w:t>
      </w:r>
      <w:r>
        <w:rPr>
          <w:sz w:val="28"/>
        </w:rPr>
        <w:t>в</w:t>
      </w:r>
      <w:r>
        <w:rPr>
          <w:sz w:val="28"/>
        </w:rPr>
        <w:t>ленных главой 19 Кодекса Российской Федерации об административных правон</w:t>
      </w:r>
      <w:r>
        <w:rPr>
          <w:sz w:val="28"/>
        </w:rPr>
        <w:t>а</w:t>
      </w:r>
      <w:r>
        <w:rPr>
          <w:sz w:val="28"/>
        </w:rPr>
        <w:t>рушениях, за административные правонарушения против порядка управления, выявленные должностными лицами контрольно-счетных органов субъектов Ро</w:t>
      </w:r>
      <w:r>
        <w:rPr>
          <w:sz w:val="28"/>
        </w:rPr>
        <w:t>с</w:t>
      </w:r>
      <w:r>
        <w:rPr>
          <w:sz w:val="28"/>
        </w:rPr>
        <w:t xml:space="preserve">сийской Федерации в сумме 40 300,00 рублей </w:t>
      </w:r>
      <w:r>
        <w:rPr>
          <w:sz w:val="28"/>
        </w:rPr>
        <w:t>погашена виновными лицами в сумме 26 966,66 рублей, в том числе просроченная дебиторская задолженность в сумме 6 966,66 рублей</w:t>
      </w:r>
      <w:r>
        <w:rPr>
          <w:sz w:val="28"/>
        </w:rPr>
        <w:t>;</w:t>
      </w:r>
    </w:p>
    <w:p w14:paraId="21010000">
      <w:pPr>
        <w:ind w:firstLine="720"/>
        <w:rPr>
          <w:sz w:val="28"/>
        </w:rPr>
      </w:pPr>
      <w:r>
        <w:rPr>
          <w:sz w:val="28"/>
        </w:rPr>
        <w:t>по счету 1 16 01242 01 0000 140 1.205.45.000</w:t>
      </w:r>
      <w:r>
        <w:rPr>
          <w:sz w:val="28"/>
        </w:rPr>
        <w:t xml:space="preserve"> </w:t>
      </w:r>
      <w:r>
        <w:rPr>
          <w:sz w:val="28"/>
        </w:rPr>
        <w:t>«</w:t>
      </w:r>
      <w:r>
        <w:rPr>
          <w:sz w:val="28"/>
        </w:rPr>
        <w:t>Расчеты по прочим дох</w:t>
      </w:r>
      <w:r>
        <w:rPr>
          <w:sz w:val="28"/>
        </w:rPr>
        <w:t>о</w:t>
      </w:r>
      <w:r>
        <w:rPr>
          <w:sz w:val="28"/>
        </w:rPr>
        <w:t>дам от сумм принудительного изъятия» в части а</w:t>
      </w:r>
      <w:r>
        <w:rPr>
          <w:sz w:val="28"/>
        </w:rPr>
        <w:t>дминистративны</w:t>
      </w:r>
      <w:r>
        <w:rPr>
          <w:sz w:val="28"/>
        </w:rPr>
        <w:t>х</w:t>
      </w:r>
      <w:r>
        <w:rPr>
          <w:sz w:val="28"/>
        </w:rPr>
        <w:t xml:space="preserve"> штраф</w:t>
      </w:r>
      <w:r>
        <w:rPr>
          <w:sz w:val="28"/>
        </w:rPr>
        <w:t>ов</w:t>
      </w:r>
      <w:r>
        <w:rPr>
          <w:sz w:val="28"/>
        </w:rPr>
        <w:t>, у</w:t>
      </w:r>
      <w:r>
        <w:rPr>
          <w:sz w:val="28"/>
        </w:rPr>
        <w:t>с</w:t>
      </w:r>
      <w:r>
        <w:rPr>
          <w:sz w:val="28"/>
        </w:rPr>
        <w:t>тановленны</w:t>
      </w:r>
      <w:r>
        <w:rPr>
          <w:sz w:val="28"/>
        </w:rPr>
        <w:t>х</w:t>
      </w:r>
      <w:r>
        <w:rPr>
          <w:sz w:val="28"/>
        </w:rPr>
        <w:t xml:space="preserve"> </w:t>
      </w:r>
      <w:r>
        <w:rPr>
          <w:sz w:val="28"/>
        </w:rPr>
        <w:fldChar w:fldCharType="begin"/>
      </w:r>
      <w:r>
        <w:rPr>
          <w:sz w:val="28"/>
        </w:rPr>
        <w:instrText>HYPERLINK "consultantplus://offline/ref=53935A19EC692671EB9319340E4D72207827D3C83DE40748A5754E64BD2B5053CBD1B3B431B792481B8A096B11A52E8F018E253018C7gEQ2J"</w:instrText>
      </w:r>
      <w:r>
        <w:rPr>
          <w:sz w:val="28"/>
        </w:rPr>
        <w:fldChar w:fldCharType="separate"/>
      </w:r>
      <w:r>
        <w:rPr>
          <w:sz w:val="28"/>
        </w:rPr>
        <w:t>главой 15</w:t>
      </w:r>
      <w:r>
        <w:rPr>
          <w:sz w:val="28"/>
        </w:rPr>
        <w:fldChar w:fldCharType="end"/>
      </w:r>
      <w:r>
        <w:rPr>
          <w:sz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Pr>
          <w:sz w:val="28"/>
        </w:rPr>
        <w:fldChar w:fldCharType="begin"/>
      </w:r>
      <w:r>
        <w:rPr>
          <w:sz w:val="28"/>
        </w:rPr>
        <w:instrText>HYPERLINK "consultantplus://offline/ref=53935A19EC692671EB9319340E4D72207825D3CC35EF0748A5754E64BD2B5053CBD1B3B830B59D481B8A096B11A52E8F018E253018C7gEQ2J"</w:instrText>
      </w:r>
      <w:r>
        <w:rPr>
          <w:sz w:val="28"/>
        </w:rPr>
        <w:fldChar w:fldCharType="separate"/>
      </w:r>
      <w:r>
        <w:rPr>
          <w:sz w:val="28"/>
        </w:rPr>
        <w:t>пункте 6 статьи 46</w:t>
      </w:r>
      <w:r>
        <w:rPr>
          <w:sz w:val="28"/>
        </w:rPr>
        <w:fldChar w:fldCharType="end"/>
      </w:r>
      <w:r>
        <w:rPr>
          <w:sz w:val="28"/>
        </w:rPr>
        <w:t xml:space="preserve"> Бюджетного кодекса Российской Федерации), в</w:t>
      </w:r>
      <w:r>
        <w:rPr>
          <w:sz w:val="28"/>
        </w:rPr>
        <w:t>ы</w:t>
      </w:r>
      <w:r>
        <w:rPr>
          <w:sz w:val="28"/>
        </w:rPr>
        <w:t>явленные должностными лицами контрольно-счетных органов субъектов Росси</w:t>
      </w:r>
      <w:r>
        <w:rPr>
          <w:sz w:val="28"/>
        </w:rPr>
        <w:t>й</w:t>
      </w:r>
      <w:r>
        <w:rPr>
          <w:sz w:val="28"/>
        </w:rPr>
        <w:t>ской Федерации</w:t>
      </w:r>
      <w:r>
        <w:rPr>
          <w:sz w:val="28"/>
        </w:rPr>
        <w:t>»</w:t>
      </w:r>
      <w:r>
        <w:rPr>
          <w:sz w:val="28"/>
        </w:rPr>
        <w:t xml:space="preserve"> </w:t>
      </w:r>
      <w:r>
        <w:rPr>
          <w:sz w:val="28"/>
        </w:rPr>
        <w:t>в сумме 65 0</w:t>
      </w:r>
      <w:r>
        <w:rPr>
          <w:sz w:val="28"/>
        </w:rPr>
        <w:t>00,00</w:t>
      </w:r>
      <w:r>
        <w:rPr>
          <w:sz w:val="28"/>
        </w:rPr>
        <w:t xml:space="preserve"> руб</w:t>
      </w:r>
      <w:r>
        <w:rPr>
          <w:sz w:val="28"/>
        </w:rPr>
        <w:t>лей погашена виновными лицами,</w:t>
      </w:r>
      <w:r>
        <w:rPr>
          <w:sz w:val="28"/>
        </w:rPr>
        <w:t xml:space="preserve"> в т.ч. просроченная задолженность в сумме </w:t>
      </w:r>
      <w:r>
        <w:rPr>
          <w:sz w:val="28"/>
        </w:rPr>
        <w:t>10 0</w:t>
      </w:r>
      <w:r>
        <w:rPr>
          <w:sz w:val="28"/>
        </w:rPr>
        <w:t>00,00 рублей;</w:t>
      </w:r>
    </w:p>
    <w:p w14:paraId="22010000">
      <w:pPr>
        <w:ind w:firstLine="720"/>
        <w:rPr>
          <w:sz w:val="28"/>
        </w:rPr>
      </w:pPr>
      <w:r>
        <w:rPr>
          <w:sz w:val="28"/>
        </w:rPr>
        <w:t>п</w:t>
      </w:r>
      <w:r>
        <w:rPr>
          <w:sz w:val="28"/>
        </w:rPr>
        <w:t>о счету 0106 79900000190 244 1.206.26.000 «</w:t>
      </w:r>
      <w:r>
        <w:rPr>
          <w:sz w:val="28"/>
        </w:rPr>
        <w:t>Расчеты по авансам по пр</w:t>
      </w:r>
      <w:r>
        <w:rPr>
          <w:sz w:val="28"/>
        </w:rPr>
        <w:t>о</w:t>
      </w:r>
      <w:r>
        <w:rPr>
          <w:sz w:val="28"/>
        </w:rPr>
        <w:t xml:space="preserve">чим работам, услугам» в сумме 5 847,03 рублей – аванс за услуги по обращению с отходами </w:t>
      </w:r>
      <w:r>
        <w:rPr>
          <w:sz w:val="28"/>
        </w:rPr>
        <w:t>I</w:t>
      </w:r>
      <w:r>
        <w:rPr>
          <w:sz w:val="28"/>
        </w:rPr>
        <w:t xml:space="preserve"> и </w:t>
      </w:r>
      <w:r>
        <w:rPr>
          <w:sz w:val="28"/>
        </w:rPr>
        <w:t>II</w:t>
      </w:r>
      <w:r>
        <w:rPr>
          <w:sz w:val="28"/>
        </w:rPr>
        <w:t xml:space="preserve"> </w:t>
      </w:r>
      <w:r>
        <w:rPr>
          <w:sz w:val="28"/>
        </w:rPr>
        <w:t>класса опасности – сбор, транспортирование, обработка и утил</w:t>
      </w:r>
      <w:r>
        <w:rPr>
          <w:sz w:val="28"/>
        </w:rPr>
        <w:t>и</w:t>
      </w:r>
      <w:r>
        <w:rPr>
          <w:sz w:val="28"/>
        </w:rPr>
        <w:t xml:space="preserve">зация ФГУП «Федеральный экологический оператор». </w:t>
      </w:r>
      <w:r>
        <w:rPr>
          <w:sz w:val="28"/>
        </w:rPr>
        <w:t xml:space="preserve">Оператор оказал услуги в полном объеме. </w:t>
      </w:r>
    </w:p>
    <w:p w14:paraId="23010000">
      <w:pPr>
        <w:ind w:firstLine="720"/>
        <w:rPr>
          <w:sz w:val="28"/>
        </w:rPr>
      </w:pPr>
      <w:r>
        <w:rPr>
          <w:sz w:val="28"/>
        </w:rPr>
        <w:t>по счету 1 13 02992 02 0001130 1.209.36.000 «Расчеты по доходам бю</w:t>
      </w:r>
      <w:r>
        <w:rPr>
          <w:sz w:val="28"/>
        </w:rPr>
        <w:t>д</w:t>
      </w:r>
      <w:r>
        <w:rPr>
          <w:sz w:val="28"/>
        </w:rPr>
        <w:t xml:space="preserve">жета от возврата дебиторской задолженности прошлых лет» в сумме </w:t>
      </w:r>
      <w:r>
        <w:rPr>
          <w:sz w:val="28"/>
        </w:rPr>
        <w:t>5 970,30</w:t>
      </w:r>
      <w:r>
        <w:rPr>
          <w:sz w:val="28"/>
        </w:rPr>
        <w:t xml:space="preserve"> рублей </w:t>
      </w:r>
      <w:r>
        <w:rPr>
          <w:rFonts w:ascii="Times New Roman" w:hAnsi="Times New Roman"/>
          <w:spacing w:val="0"/>
          <w:sz w:val="28"/>
        </w:rPr>
        <w:t>–</w:t>
      </w:r>
      <w:r>
        <w:rPr>
          <w:sz w:val="28"/>
        </w:rPr>
        <w:t xml:space="preserve"> остаток неизрасходованного авансового платежа АО «Почта России» за услуги почтовой связи, в т.ч. франкирование в 2024</w:t>
      </w:r>
      <w:r>
        <w:rPr>
          <w:sz w:val="28"/>
        </w:rPr>
        <w:t xml:space="preserve"> году, </w:t>
      </w:r>
      <w:r>
        <w:rPr>
          <w:sz w:val="28"/>
        </w:rPr>
        <w:t>сумма возвращена поставщиком в феврале 2025 года и перечислена в доход бюджета Краснодарского края.</w:t>
      </w:r>
    </w:p>
    <w:p w14:paraId="24010000">
      <w:pPr>
        <w:ind w:firstLine="720"/>
        <w:rPr>
          <w:sz w:val="28"/>
        </w:rPr>
      </w:pPr>
      <w:r>
        <w:rPr>
          <w:sz w:val="28"/>
        </w:rPr>
        <w:t xml:space="preserve">Доля просроченной дебиторской задолженности по состоянию на </w:t>
      </w:r>
      <w:r>
        <w:rPr>
          <w:sz w:val="28"/>
        </w:rPr>
        <w:t>01.01.2025 составл</w:t>
      </w:r>
      <w:r>
        <w:rPr>
          <w:sz w:val="28"/>
        </w:rPr>
        <w:t>ял</w:t>
      </w:r>
      <w:r>
        <w:rPr>
          <w:sz w:val="28"/>
        </w:rPr>
        <w:t>а 22,68 %.</w:t>
      </w:r>
    </w:p>
    <w:p w14:paraId="25010000">
      <w:pPr>
        <w:ind w:firstLine="720"/>
        <w:rPr>
          <w:sz w:val="28"/>
        </w:rPr>
      </w:pPr>
      <w:r>
        <w:rPr>
          <w:sz w:val="28"/>
        </w:rPr>
        <w:t>Дебиторская задолженность по состоянию на 01.0</w:t>
      </w:r>
      <w:r>
        <w:rPr>
          <w:sz w:val="28"/>
        </w:rPr>
        <w:t>1</w:t>
      </w:r>
      <w:r>
        <w:rPr>
          <w:sz w:val="28"/>
        </w:rPr>
        <w:t>.2026</w:t>
      </w:r>
      <w:r>
        <w:rPr>
          <w:sz w:val="28"/>
        </w:rPr>
        <w:t xml:space="preserve"> составляет </w:t>
      </w:r>
      <w:r>
        <w:rPr>
          <w:sz w:val="28"/>
        </w:rPr>
        <w:br/>
      </w:r>
      <w:r>
        <w:rPr>
          <w:sz w:val="28"/>
        </w:rPr>
        <w:t>5 309 966,65</w:t>
      </w:r>
      <w:r>
        <w:rPr>
          <w:sz w:val="28"/>
        </w:rPr>
        <w:t xml:space="preserve"> рубл</w:t>
      </w:r>
      <w:r>
        <w:rPr>
          <w:sz w:val="28"/>
        </w:rPr>
        <w:t>ей</w:t>
      </w:r>
      <w:r>
        <w:rPr>
          <w:sz w:val="28"/>
        </w:rPr>
        <w:t>, в.ч.:</w:t>
      </w:r>
    </w:p>
    <w:p w14:paraId="26010000">
      <w:pPr>
        <w:pStyle w:val="Style_5"/>
        <w:tabs>
          <w:tab w:leader="none" w:pos="720" w:val="left"/>
        </w:tabs>
        <w:spacing w:after="0" w:before="0"/>
        <w:ind w:firstLine="851"/>
        <w:jc w:val="both"/>
        <w:rPr>
          <w:sz w:val="28"/>
        </w:rPr>
      </w:pPr>
      <w:r>
        <w:rPr>
          <w:sz w:val="28"/>
        </w:rPr>
        <w:t xml:space="preserve">по счету 1 16 01156 </w:t>
      </w:r>
      <w:r>
        <w:rPr>
          <w:sz w:val="28"/>
        </w:rPr>
        <w:t>01 0000 140 1.205.45.000 «</w:t>
      </w:r>
      <w:r>
        <w:rPr>
          <w:sz w:val="28"/>
        </w:rPr>
        <w:t xml:space="preserve">205.45.000 «Расчеты по прочим доходам от сумм принудительного изъятия» в части административных штрафов, установленных главой 15 </w:t>
      </w:r>
      <w:r>
        <w:rPr>
          <w:sz w:val="28"/>
        </w:rPr>
        <w:t>Кодекса Российской Федерации об админис</w:t>
      </w:r>
      <w:r>
        <w:rPr>
          <w:sz w:val="28"/>
        </w:rPr>
        <w:t>т</w:t>
      </w:r>
      <w:r>
        <w:rPr>
          <w:sz w:val="28"/>
        </w:rPr>
        <w:t>ративных правонарушениях, за административные правонарушения в обла</w:t>
      </w:r>
      <w:r>
        <w:rPr>
          <w:sz w:val="28"/>
        </w:rPr>
        <w:t>с</w:t>
      </w:r>
      <w:r>
        <w:rPr>
          <w:sz w:val="28"/>
        </w:rPr>
        <w:t>ти финансов, связанные с нецелевым использованием бюджетных средств, нево</w:t>
      </w:r>
      <w:r>
        <w:rPr>
          <w:sz w:val="28"/>
        </w:rPr>
        <w:t>з</w:t>
      </w:r>
      <w:r>
        <w:rPr>
          <w:sz w:val="28"/>
        </w:rPr>
        <w:t>вр</w:t>
      </w:r>
      <w:r>
        <w:rPr>
          <w:sz w:val="28"/>
        </w:rPr>
        <w:t>а</w:t>
      </w:r>
      <w:r>
        <w:rPr>
          <w:sz w:val="28"/>
        </w:rPr>
        <w:t>том либо несвоевременным возвратом бюджетного кредита, неперечислением либо несвоевременным перечислением платы за пользование бюджетным кред</w:t>
      </w:r>
      <w:r>
        <w:rPr>
          <w:sz w:val="28"/>
        </w:rPr>
        <w:t>и</w:t>
      </w:r>
      <w:r>
        <w:rPr>
          <w:sz w:val="28"/>
        </w:rPr>
        <w:t>том, нарушением условий предоставления бюджетного кредита, нарушением п</w:t>
      </w:r>
      <w:r>
        <w:rPr>
          <w:sz w:val="28"/>
        </w:rPr>
        <w:t>о</w:t>
      </w:r>
      <w:r>
        <w:rPr>
          <w:sz w:val="28"/>
        </w:rPr>
        <w:t>рядка и (или) условий предоставления (расходования) межбюджетных трансфертов, н</w:t>
      </w:r>
      <w:r>
        <w:rPr>
          <w:sz w:val="28"/>
        </w:rPr>
        <w:t>а</w:t>
      </w:r>
      <w:r>
        <w:rPr>
          <w:sz w:val="28"/>
        </w:rPr>
        <w:t>рушением условий предоставления бюджетных инвестиций, субсидий юридич</w:t>
      </w:r>
      <w:r>
        <w:rPr>
          <w:sz w:val="28"/>
        </w:rPr>
        <w:t>е</w:t>
      </w:r>
      <w:r>
        <w:rPr>
          <w:sz w:val="28"/>
        </w:rPr>
        <w:t>ским лицам, индивидуальным предпринимателям и физическим лицам, подлеж</w:t>
      </w:r>
      <w:r>
        <w:rPr>
          <w:sz w:val="28"/>
        </w:rPr>
        <w:t>а</w:t>
      </w:r>
      <w:r>
        <w:rPr>
          <w:sz w:val="28"/>
        </w:rPr>
        <w:t>щие зачислению в бюджет субъекта Российской Федерации</w:t>
      </w:r>
      <w:r>
        <w:rPr>
          <w:sz w:val="28"/>
        </w:rPr>
        <w:t xml:space="preserve">» в </w:t>
      </w:r>
      <w:r>
        <w:rPr>
          <w:sz w:val="28"/>
        </w:rPr>
        <w:t>сумме 5 026 242,75</w:t>
      </w:r>
      <w:r>
        <w:rPr>
          <w:sz w:val="28"/>
        </w:rPr>
        <w:t xml:space="preserve"> рубл</w:t>
      </w:r>
      <w:r>
        <w:rPr>
          <w:sz w:val="28"/>
        </w:rPr>
        <w:t>я</w:t>
      </w:r>
      <w:r>
        <w:rPr>
          <w:sz w:val="28"/>
        </w:rPr>
        <w:t xml:space="preserve"> </w:t>
      </w:r>
      <w:r>
        <w:rPr>
          <w:rFonts w:ascii="Times New Roman" w:hAnsi="Times New Roman"/>
          <w:spacing w:val="0"/>
          <w:sz w:val="28"/>
        </w:rPr>
        <w:t>–</w:t>
      </w:r>
      <w:r>
        <w:rPr>
          <w:sz w:val="28"/>
        </w:rPr>
        <w:t xml:space="preserve"> начисленные доходы от штрафов по актам проверок и по решению суда,</w:t>
      </w:r>
      <w:r>
        <w:rPr>
          <w:sz w:val="28"/>
        </w:rPr>
        <w:t xml:space="preserve"> из них: </w:t>
      </w:r>
    </w:p>
    <w:p w14:paraId="27010000">
      <w:pPr>
        <w:pStyle w:val="Style_5"/>
        <w:tabs>
          <w:tab w:leader="none" w:pos="720" w:val="left"/>
        </w:tabs>
        <w:spacing w:after="0" w:before="0"/>
        <w:ind w:firstLine="851"/>
        <w:jc w:val="both"/>
        <w:rPr>
          <w:sz w:val="28"/>
        </w:rPr>
      </w:pPr>
      <w:r>
        <w:rPr>
          <w:sz w:val="28"/>
        </w:rPr>
        <w:t>1) на сумму 2 225 481,57</w:t>
      </w:r>
      <w:r>
        <w:rPr>
          <w:sz w:val="28"/>
        </w:rPr>
        <w:t xml:space="preserve"> рубль – срок оплаты не наступил</w:t>
      </w:r>
      <w:r>
        <w:rPr>
          <w:sz w:val="28"/>
        </w:rPr>
        <w:t>;</w:t>
      </w:r>
    </w:p>
    <w:p w14:paraId="28010000">
      <w:pPr>
        <w:pStyle w:val="Style_5"/>
        <w:tabs>
          <w:tab w:leader="none" w:pos="720" w:val="left"/>
        </w:tabs>
        <w:spacing w:after="0" w:before="0"/>
        <w:ind w:firstLine="851"/>
        <w:jc w:val="both"/>
        <w:rPr>
          <w:sz w:val="28"/>
        </w:rPr>
      </w:pPr>
      <w:r>
        <w:rPr>
          <w:sz w:val="28"/>
        </w:rPr>
        <w:t xml:space="preserve">2) на сумму </w:t>
      </w:r>
      <w:r>
        <w:rPr>
          <w:sz w:val="28"/>
        </w:rPr>
        <w:t>2 800 761,18</w:t>
      </w:r>
      <w:r>
        <w:rPr>
          <w:sz w:val="28"/>
        </w:rPr>
        <w:t xml:space="preserve"> рубль</w:t>
      </w:r>
      <w:r>
        <w:rPr>
          <w:sz w:val="28"/>
        </w:rPr>
        <w:t xml:space="preserve"> – просроченная дебиторская задолженность, срок уплаты штрафов: </w:t>
      </w:r>
    </w:p>
    <w:p w14:paraId="29010000">
      <w:pPr>
        <w:ind w:firstLine="709"/>
        <w:rPr>
          <w:i w:val="0"/>
          <w:sz w:val="28"/>
        </w:rPr>
      </w:pPr>
      <w:r>
        <w:rPr>
          <w:sz w:val="28"/>
        </w:rPr>
        <w:t>июль 2024 года – 86 798,59 рублей (</w:t>
      </w:r>
      <w:r>
        <w:rPr>
          <w:i w:val="0"/>
          <w:sz w:val="28"/>
        </w:rPr>
        <w:t xml:space="preserve">Мичурин А.В. – 19 493,54 рублей. </w:t>
      </w:r>
      <w:r>
        <w:rPr>
          <w:rFonts w:ascii="Times New Roman" w:hAnsi="Times New Roman"/>
          <w:color w:val="000000"/>
          <w:sz w:val="28"/>
        </w:rPr>
        <w:t xml:space="preserve">Возбуждено исполнительное производство </w:t>
      </w:r>
      <w:r>
        <w:rPr>
          <w:rFonts w:ascii="Times New Roman" w:hAnsi="Times New Roman"/>
          <w:b w:val="0"/>
          <w:color w:val="000000"/>
          <w:sz w:val="28"/>
        </w:rPr>
        <w:t xml:space="preserve">(постановление СПИ </w:t>
      </w:r>
      <w:r>
        <w:rPr>
          <w:rFonts w:ascii="Times New Roman" w:hAnsi="Times New Roman"/>
          <w:b w:val="0"/>
          <w:color w:val="000000"/>
          <w:sz w:val="28"/>
        </w:rPr>
        <w:t xml:space="preserve">от 05.05.2025 </w:t>
      </w:r>
      <w:r>
        <w:rPr>
          <w:rFonts w:ascii="Times New Roman" w:hAnsi="Times New Roman"/>
          <w:b w:val="0"/>
          <w:color w:val="000000"/>
          <w:sz w:val="28"/>
        </w:rPr>
        <w:br/>
      </w:r>
      <w:r>
        <w:rPr>
          <w:rFonts w:ascii="Times New Roman" w:hAnsi="Times New Roman"/>
          <w:b w:val="0"/>
          <w:color w:val="000000"/>
          <w:sz w:val="28"/>
        </w:rPr>
        <w:t>№ 629579/24/23054-ИП. 07.06.2025 исполнительное производство объединено в сводное исполнительное производство</w:t>
      </w:r>
      <w:r>
        <w:rPr>
          <w:i w:val="0"/>
          <w:sz w:val="28"/>
        </w:rPr>
        <w:t>; ООО «Прока</w:t>
      </w:r>
      <w:r>
        <w:rPr>
          <w:sz w:val="28"/>
        </w:rPr>
        <w:t xml:space="preserve">т № 1» </w:t>
      </w:r>
      <w:r>
        <w:rPr>
          <w:rFonts w:ascii="Times New Roman" w:hAnsi="Times New Roman"/>
          <w:spacing w:val="0"/>
          <w:sz w:val="28"/>
        </w:rPr>
        <w:t>–</w:t>
      </w:r>
      <w:r>
        <w:rPr>
          <w:sz w:val="28"/>
        </w:rPr>
        <w:t xml:space="preserve"> 62 500,00 рублей. </w:t>
      </w:r>
      <w:r>
        <w:rPr>
          <w:rFonts w:ascii="Times New Roman" w:hAnsi="Times New Roman"/>
          <w:b w:val="0"/>
          <w:i w:val="0"/>
          <w:color w:val="000000"/>
          <w:sz w:val="28"/>
        </w:rPr>
        <w:t xml:space="preserve">Постановление о возбуждении ИП </w:t>
      </w:r>
      <w:r>
        <w:rPr>
          <w:rFonts w:ascii="Times New Roman" w:hAnsi="Times New Roman"/>
          <w:b w:val="0"/>
          <w:i w:val="0"/>
          <w:color w:val="000000"/>
          <w:sz w:val="28"/>
        </w:rPr>
        <w:t>№ 539788/25/77005-ИП</w:t>
      </w:r>
      <w:r>
        <w:rPr>
          <w:rFonts w:ascii="Times New Roman" w:hAnsi="Times New Roman"/>
          <w:color w:val="000000"/>
          <w:sz w:val="28"/>
        </w:rPr>
        <w:t>;</w:t>
      </w:r>
      <w:r>
        <w:rPr>
          <w:sz w:val="28"/>
        </w:rPr>
        <w:t xml:space="preserve"> </w:t>
      </w:r>
      <w:r>
        <w:rPr>
          <w:sz w:val="28"/>
        </w:rPr>
        <w:t xml:space="preserve">Мамсиров Э.М. – </w:t>
      </w:r>
      <w:r>
        <w:rPr>
          <w:sz w:val="28"/>
        </w:rPr>
        <w:br/>
      </w:r>
      <w:r>
        <w:rPr>
          <w:sz w:val="28"/>
        </w:rPr>
        <w:t xml:space="preserve">4 805,05 рублей. </w:t>
      </w:r>
      <w:r>
        <w:rPr>
          <w:i w:val="0"/>
          <w:sz w:val="28"/>
        </w:rPr>
        <w:t xml:space="preserve">Возбуждено исполнительное производство </w:t>
      </w:r>
      <w:r>
        <w:rPr>
          <w:i w:val="0"/>
          <w:sz w:val="28"/>
        </w:rPr>
        <w:t>№ 126213/24/23069-ИП)</w:t>
      </w:r>
      <w:r>
        <w:rPr>
          <w:i w:val="0"/>
          <w:sz w:val="28"/>
        </w:rPr>
        <w:t>;</w:t>
      </w:r>
    </w:p>
    <w:p w14:paraId="2A010000">
      <w:pPr>
        <w:ind w:firstLine="709" w:left="0"/>
        <w:rPr>
          <w:i w:val="0"/>
          <w:sz w:val="28"/>
        </w:rPr>
      </w:pPr>
      <w:r>
        <w:rPr>
          <w:i w:val="0"/>
          <w:sz w:val="28"/>
        </w:rPr>
        <w:t>ноябрь 2024 года – 10 000,00 рублей (Головко Н.В. Северским районным с</w:t>
      </w:r>
      <w:r>
        <w:rPr>
          <w:i w:val="0"/>
          <w:sz w:val="28"/>
        </w:rPr>
        <w:t xml:space="preserve">удом направлены материалы судебным приставам для взыскания. Ответы на неоднократные запросы в Северское отделение приставов о возбуждении ИП не получены. </w:t>
      </w:r>
      <w:r>
        <w:rPr>
          <w:rFonts w:ascii="Times New Roman" w:hAnsi="Times New Roman"/>
          <w:b w:val="0"/>
          <w:i w:val="0"/>
          <w:color w:val="000000"/>
          <w:sz w:val="28"/>
        </w:rPr>
        <w:t>Информация о бездействии Северского районного суда и службы судебных приставов-исполнителей по взысканию штрафа направлена прокурору Северского района для принятия мер прокурорского реагирования (письмо от 10.12.2025 № ИСХ-8389-11/11)</w:t>
      </w:r>
      <w:r>
        <w:rPr>
          <w:rFonts w:ascii="PT Astra Serif" w:hAnsi="PT Astra Serif"/>
          <w:b w:val="0"/>
          <w:i w:val="0"/>
          <w:color w:val="000000"/>
          <w:sz w:val="24"/>
        </w:rPr>
        <w:t xml:space="preserve">. </w:t>
      </w:r>
    </w:p>
    <w:p w14:paraId="2B010000">
      <w:pPr>
        <w:ind w:firstLine="709"/>
        <w:rPr>
          <w:sz w:val="28"/>
        </w:rPr>
      </w:pPr>
      <w:r>
        <w:rPr>
          <w:i w:val="0"/>
          <w:sz w:val="28"/>
        </w:rPr>
        <w:t xml:space="preserve">январь 2025 года </w:t>
      </w:r>
      <w:r>
        <w:rPr>
          <w:rFonts w:ascii="Times New Roman" w:hAnsi="Times New Roman"/>
          <w:i w:val="0"/>
          <w:spacing w:val="0"/>
          <w:sz w:val="28"/>
        </w:rPr>
        <w:t xml:space="preserve">– 7 894,83 рубля (Мохна А.В. </w:t>
      </w:r>
      <w:r>
        <w:rPr>
          <w:i w:val="0"/>
          <w:sz w:val="28"/>
        </w:rPr>
        <w:t>Возбуждено исполнительное производство 24.01.2025 № 30258/25/23042-ИП);</w:t>
      </w:r>
    </w:p>
    <w:p w14:paraId="2C010000">
      <w:pPr>
        <w:tabs>
          <w:tab w:leader="none" w:pos="720" w:val="left"/>
        </w:tabs>
        <w:spacing w:after="0" w:before="0"/>
        <w:ind w:firstLine="851"/>
        <w:jc w:val="both"/>
        <w:rPr>
          <w:i w:val="0"/>
          <w:sz w:val="28"/>
        </w:rPr>
      </w:pPr>
      <w:r>
        <w:rPr>
          <w:i w:val="0"/>
          <w:sz w:val="28"/>
        </w:rPr>
        <w:t xml:space="preserve">февраль 2025 года </w:t>
      </w:r>
      <w:r>
        <w:rPr>
          <w:rFonts w:ascii="Times New Roman" w:hAnsi="Times New Roman"/>
          <w:i w:val="0"/>
          <w:spacing w:val="0"/>
          <w:sz w:val="28"/>
        </w:rPr>
        <w:t>– 6 666,66 рублей (Извеков Н.С.</w:t>
      </w:r>
      <w:r>
        <w:rPr>
          <w:i w:val="0"/>
          <w:sz w:val="28"/>
        </w:rPr>
        <w:t>0</w:t>
      </w:r>
      <w:r>
        <w:rPr>
          <w:i w:val="0"/>
          <w:sz w:val="28"/>
        </w:rPr>
        <w:t>3.0</w:t>
      </w:r>
      <w:r>
        <w:rPr>
          <w:i w:val="0"/>
          <w:sz w:val="28"/>
        </w:rPr>
        <w:t xml:space="preserve">6.2025 поступило письмо от ГУ ФССП по КК о том, что исполнительное производство </w:t>
      </w:r>
      <w:r>
        <w:rPr>
          <w:i w:val="0"/>
          <w:sz w:val="28"/>
        </w:rPr>
        <w:br/>
      </w:r>
      <w:r>
        <w:rPr>
          <w:i w:val="0"/>
          <w:sz w:val="28"/>
        </w:rPr>
        <w:t>№ 179915/25/23067-ИП приостановлено 02.05.2025 на основании п.3 ч.2 ст.40 ФЗ от 02.10.2007 № 229-ФЗ «Об исполнительном производстве»);</w:t>
      </w:r>
    </w:p>
    <w:p w14:paraId="2D010000">
      <w:pPr>
        <w:ind w:firstLine="709"/>
        <w:rPr>
          <w:i w:val="0"/>
          <w:sz w:val="28"/>
        </w:rPr>
      </w:pPr>
      <w:r>
        <w:rPr>
          <w:i w:val="0"/>
          <w:sz w:val="28"/>
        </w:rPr>
        <w:t xml:space="preserve">апрель 2025 года </w:t>
      </w:r>
      <w:r>
        <w:rPr>
          <w:rFonts w:ascii="Times New Roman" w:hAnsi="Times New Roman"/>
          <w:i w:val="0"/>
          <w:spacing w:val="0"/>
          <w:sz w:val="28"/>
        </w:rPr>
        <w:t>– 10 000,00 руб</w:t>
      </w:r>
      <w:r>
        <w:rPr>
          <w:i w:val="0"/>
          <w:sz w:val="28"/>
        </w:rPr>
        <w:t xml:space="preserve">лей (Филоновский А.А. </w:t>
      </w:r>
      <w:r>
        <w:rPr>
          <w:i w:val="0"/>
          <w:sz w:val="28"/>
        </w:rPr>
        <w:t>05.05.2025 в</w:t>
      </w:r>
      <w:r>
        <w:rPr>
          <w:i w:val="0"/>
          <w:sz w:val="28"/>
        </w:rPr>
        <w:t>озбуждено исполнительное производство</w:t>
      </w:r>
      <w:r>
        <w:rPr>
          <w:i w:val="0"/>
          <w:sz w:val="28"/>
        </w:rPr>
        <w:t xml:space="preserve"> №117557/25/23070-ИП);</w:t>
      </w:r>
    </w:p>
    <w:p w14:paraId="2E010000">
      <w:pPr>
        <w:ind w:firstLine="709"/>
        <w:rPr>
          <w:i w:val="0"/>
          <w:sz w:val="28"/>
        </w:rPr>
      </w:pPr>
      <w:r>
        <w:rPr>
          <w:i w:val="0"/>
          <w:sz w:val="28"/>
        </w:rPr>
        <w:t xml:space="preserve">май 2025 года </w:t>
      </w:r>
      <w:r>
        <w:rPr>
          <w:rFonts w:ascii="Times New Roman" w:hAnsi="Times New Roman"/>
          <w:i w:val="0"/>
          <w:spacing w:val="0"/>
          <w:sz w:val="28"/>
        </w:rPr>
        <w:t xml:space="preserve">– 10 000,00 рублей (Переверзев А.Г. </w:t>
      </w:r>
      <w:r>
        <w:rPr>
          <w:rFonts w:ascii="Times New Roman" w:hAnsi="Times New Roman"/>
          <w:sz w:val="28"/>
        </w:rPr>
        <w:t>Возбуждено исполнительное производство от 03.07.2025 № 284145/2523026-ИП);</w:t>
      </w:r>
    </w:p>
    <w:p w14:paraId="2F010000">
      <w:pPr>
        <w:ind w:firstLine="709"/>
        <w:rPr>
          <w:rFonts w:ascii="Times New Roman" w:hAnsi="Times New Roman"/>
          <w:color w:val="000000"/>
          <w:sz w:val="28"/>
        </w:rPr>
      </w:pPr>
      <w:r>
        <w:rPr>
          <w:rFonts w:ascii="Times New Roman" w:hAnsi="Times New Roman"/>
          <w:sz w:val="28"/>
        </w:rPr>
        <w:t xml:space="preserve">август 2025 года </w:t>
      </w:r>
      <w:r>
        <w:rPr>
          <w:rFonts w:ascii="Times New Roman" w:hAnsi="Times New Roman"/>
          <w:spacing w:val="0"/>
          <w:sz w:val="28"/>
        </w:rPr>
        <w:t>– 10 000,00 рублей (ИП Марченко Александр Иванович. (</w:t>
      </w:r>
      <w:r>
        <w:rPr>
          <w:rFonts w:ascii="Times New Roman" w:hAnsi="Times New Roman"/>
          <w:color w:val="000000"/>
          <w:sz w:val="28"/>
        </w:rPr>
        <w:t xml:space="preserve">23.12.2025 № 8841-08/08 направлен повторный запрос в </w:t>
      </w:r>
      <w:r>
        <w:rPr>
          <w:rFonts w:ascii="Times New Roman" w:hAnsi="Times New Roman"/>
          <w:color w:val="000000"/>
          <w:sz w:val="28"/>
        </w:rPr>
        <w:t xml:space="preserve">судебный участок № 141 Динского района </w:t>
      </w:r>
      <w:r>
        <w:rPr>
          <w:rFonts w:ascii="Times New Roman" w:hAnsi="Times New Roman"/>
          <w:color w:val="000000"/>
          <w:sz w:val="28"/>
        </w:rPr>
        <w:t xml:space="preserve">о необходимости направить надлежащим образом оформленный материал в </w:t>
      </w:r>
      <w:r>
        <w:rPr>
          <w:rFonts w:ascii="Times New Roman" w:hAnsi="Times New Roman"/>
          <w:color w:val="000000"/>
          <w:sz w:val="28"/>
        </w:rPr>
        <w:t>отношении Марченко А.И. в Динское районное отделение судебных приставов и о принятых мерах по возбуждению исполнительного производства с указанием номера исполнительного производства);</w:t>
      </w:r>
    </w:p>
    <w:p w14:paraId="30010000">
      <w:pPr>
        <w:ind w:firstLine="709"/>
        <w:rPr>
          <w:rFonts w:ascii="Times New Roman" w:hAnsi="Times New Roman"/>
          <w:color w:val="000000"/>
          <w:sz w:val="28"/>
        </w:rPr>
      </w:pPr>
      <w:r>
        <w:rPr>
          <w:rFonts w:ascii="Times New Roman" w:hAnsi="Times New Roman"/>
          <w:color w:val="000000"/>
          <w:sz w:val="28"/>
        </w:rPr>
        <w:t xml:space="preserve">ноябрь 2025 года </w:t>
      </w:r>
      <w:r>
        <w:rPr>
          <w:rFonts w:ascii="Times New Roman" w:hAnsi="Times New Roman"/>
          <w:color w:val="000000"/>
          <w:spacing w:val="0"/>
          <w:sz w:val="28"/>
        </w:rPr>
        <w:t>– 2 659 401,10 рублей (Администрация Абинского городского поселения Абинского муниципального района Краснодарского края – 749 815,95 рублей(</w:t>
      </w:r>
      <w:r>
        <w:rPr>
          <w:rFonts w:ascii="Times New Roman" w:hAnsi="Times New Roman"/>
          <w:color w:val="000000"/>
          <w:sz w:val="28"/>
        </w:rPr>
        <w:t xml:space="preserve">Мировым судебным участком 113 Абинского района направлена в адрес отдела № 19 Управления Федерального казначейства по Краснодарскому краю копия постановления с отметкой о вступлении в законную силу, для исполнения в части взыскания штрафа в отношении должника (согласно отчету о почтовом отправлении постановление получено управлением 28.11.2025; АО «Крайжилкомресурс» </w:t>
      </w:r>
      <w:r>
        <w:rPr>
          <w:rFonts w:ascii="Times New Roman" w:hAnsi="Times New Roman"/>
          <w:color w:val="000000"/>
          <w:spacing w:val="0"/>
          <w:sz w:val="28"/>
        </w:rPr>
        <w:t xml:space="preserve">– </w:t>
      </w:r>
      <w:r>
        <w:rPr>
          <w:rFonts w:ascii="Times New Roman" w:hAnsi="Times New Roman"/>
          <w:color w:val="000000"/>
          <w:spacing w:val="0"/>
          <w:sz w:val="28"/>
        </w:rPr>
        <w:t xml:space="preserve">1 909 585,15 рублей. </w:t>
      </w:r>
      <w:r>
        <w:rPr>
          <w:rFonts w:ascii="Times New Roman" w:hAnsi="Times New Roman"/>
          <w:color w:val="000000"/>
          <w:sz w:val="28"/>
        </w:rPr>
        <w:t xml:space="preserve">Ленинским районным судом г. Краснодара </w:t>
      </w:r>
      <w:r>
        <w:rPr>
          <w:rFonts w:ascii="Times New Roman" w:hAnsi="Times New Roman"/>
          <w:color w:val="000000"/>
          <w:sz w:val="28"/>
        </w:rPr>
        <w:t>назначено</w:t>
      </w:r>
      <w:r>
        <w:rPr>
          <w:rFonts w:ascii="Times New Roman" w:hAnsi="Times New Roman"/>
          <w:color w:val="000000"/>
          <w:sz w:val="28"/>
        </w:rPr>
        <w:t xml:space="preserve"> рассмотрение жалобы на постановление 29.01.2026);</w:t>
      </w:r>
    </w:p>
    <w:p w14:paraId="31010000">
      <w:pPr>
        <w:ind w:firstLine="709"/>
        <w:rPr>
          <w:sz w:val="28"/>
        </w:rPr>
      </w:pPr>
      <w:r>
        <w:rPr>
          <w:sz w:val="28"/>
        </w:rPr>
        <w:t>по счету 1 16 01196 01 0000 140 1.205.45.000 «Расчеты по прочим дох</w:t>
      </w:r>
      <w:r>
        <w:rPr>
          <w:sz w:val="28"/>
        </w:rPr>
        <w:t>о</w:t>
      </w:r>
      <w:r>
        <w:rPr>
          <w:sz w:val="28"/>
        </w:rPr>
        <w:t>дам от сумм принудительного изъятия» в части административных штрафов, устано</w:t>
      </w:r>
      <w:r>
        <w:rPr>
          <w:sz w:val="28"/>
        </w:rPr>
        <w:t>в</w:t>
      </w:r>
      <w:r>
        <w:rPr>
          <w:sz w:val="28"/>
        </w:rPr>
        <w:t>ленных главой 19 Кодекса Российской Федерации об административных правон</w:t>
      </w:r>
      <w:r>
        <w:rPr>
          <w:sz w:val="28"/>
        </w:rPr>
        <w:t>а</w:t>
      </w:r>
      <w:r>
        <w:rPr>
          <w:sz w:val="28"/>
        </w:rPr>
        <w:t>рушениях, за административные правонарушения против порядка управления, выявленные должностными лицами контрольно-счетных органов субъектов Ро</w:t>
      </w:r>
      <w:r>
        <w:rPr>
          <w:sz w:val="28"/>
        </w:rPr>
        <w:t>с</w:t>
      </w:r>
      <w:r>
        <w:rPr>
          <w:sz w:val="28"/>
        </w:rPr>
        <w:t>сийской Федерации в сумме 161 333</w:t>
      </w:r>
      <w:r>
        <w:rPr>
          <w:sz w:val="28"/>
        </w:rPr>
        <w:t>,34 рублей</w:t>
      </w:r>
      <w:r>
        <w:rPr>
          <w:sz w:val="28"/>
        </w:rPr>
        <w:t xml:space="preserve"> </w:t>
      </w:r>
      <w:r>
        <w:rPr>
          <w:rFonts w:ascii="Times New Roman" w:hAnsi="Times New Roman"/>
          <w:spacing w:val="0"/>
          <w:sz w:val="28"/>
        </w:rPr>
        <w:t>–</w:t>
      </w:r>
      <w:r>
        <w:rPr>
          <w:sz w:val="28"/>
        </w:rPr>
        <w:t xml:space="preserve"> начисленные доходы от штрафов по актам проверок и по решению суда,</w:t>
      </w:r>
      <w:r>
        <w:rPr>
          <w:sz w:val="28"/>
        </w:rPr>
        <w:t xml:space="preserve"> из них:</w:t>
      </w:r>
    </w:p>
    <w:p w14:paraId="32010000">
      <w:pPr>
        <w:ind w:firstLine="0" w:left="709"/>
        <w:rPr>
          <w:sz w:val="28"/>
        </w:rPr>
      </w:pPr>
      <w:r>
        <w:rPr>
          <w:sz w:val="28"/>
        </w:rPr>
        <w:t>1) на сумму 145 000,00 рублей – срок оплаты не наступил;</w:t>
      </w:r>
    </w:p>
    <w:p w14:paraId="33010000">
      <w:pPr>
        <w:ind w:firstLine="709" w:left="0"/>
        <w:rPr>
          <w:sz w:val="28"/>
        </w:rPr>
      </w:pPr>
      <w:r>
        <w:rPr>
          <w:i w:val="0"/>
          <w:sz w:val="28"/>
        </w:rPr>
        <w:t xml:space="preserve">2) на сумму 16 333,34 рублей </w:t>
      </w:r>
      <w:r>
        <w:rPr>
          <w:rFonts w:ascii="Times New Roman" w:hAnsi="Times New Roman"/>
          <w:i w:val="0"/>
          <w:spacing w:val="0"/>
          <w:sz w:val="28"/>
        </w:rPr>
        <w:t>–</w:t>
      </w:r>
      <w:r>
        <w:rPr>
          <w:i w:val="0"/>
          <w:sz w:val="28"/>
        </w:rPr>
        <w:t xml:space="preserve"> п</w:t>
      </w:r>
      <w:r>
        <w:rPr>
          <w:sz w:val="28"/>
        </w:rPr>
        <w:t>росроченная дебиторская задолженность, срок упл</w:t>
      </w:r>
      <w:r>
        <w:rPr>
          <w:sz w:val="28"/>
        </w:rPr>
        <w:t>а</w:t>
      </w:r>
      <w:r>
        <w:rPr>
          <w:sz w:val="28"/>
        </w:rPr>
        <w:t>ты штрафа:</w:t>
      </w:r>
    </w:p>
    <w:p w14:paraId="34010000">
      <w:pPr>
        <w:ind w:firstLine="709" w:left="0"/>
        <w:rPr>
          <w:rFonts w:ascii="Times New Roman" w:hAnsi="Times New Roman"/>
          <w:i w:val="0"/>
          <w:color w:val="000000"/>
          <w:sz w:val="28"/>
        </w:rPr>
      </w:pPr>
      <w:r>
        <w:rPr>
          <w:i w:val="0"/>
          <w:sz w:val="28"/>
        </w:rPr>
        <w:t xml:space="preserve">декабрь 2023 года – 13 333,34 рублей Извеков Н.С. </w:t>
      </w:r>
      <w:r>
        <w:rPr>
          <w:i w:val="0"/>
          <w:sz w:val="28"/>
        </w:rPr>
        <w:t xml:space="preserve">Судебным приставом-исполнителем Туапсинского РОСП 26.12.2024 возбуждено исполнительное производство № 308072/24/23067-ИП. </w:t>
      </w:r>
      <w:r>
        <w:rPr>
          <w:rFonts w:ascii="Times New Roman" w:hAnsi="Times New Roman"/>
          <w:color w:val="000000"/>
          <w:sz w:val="28"/>
        </w:rPr>
        <w:t xml:space="preserve">02.05.2025 данное ИП </w:t>
      </w:r>
      <w:r>
        <w:rPr>
          <w:rFonts w:ascii="Times New Roman" w:hAnsi="Times New Roman"/>
          <w:color w:val="000000"/>
          <w:sz w:val="28"/>
        </w:rPr>
        <w:t>приостановлено на основании Федерального закона №</w:t>
      </w:r>
      <w:r>
        <w:rPr>
          <w:rFonts w:ascii="Times New Roman" w:hAnsi="Times New Roman"/>
          <w:color w:val="000000"/>
          <w:sz w:val="28"/>
        </w:rPr>
        <w:t> 391-ФЗ от 23.11.2024</w:t>
      </w:r>
      <w:r>
        <w:rPr>
          <w:rFonts w:ascii="Times New Roman" w:hAnsi="Times New Roman"/>
          <w:i w:val="0"/>
          <w:color w:val="000000"/>
          <w:sz w:val="28"/>
        </w:rPr>
        <w:t>;</w:t>
      </w:r>
    </w:p>
    <w:p w14:paraId="35010000">
      <w:pPr>
        <w:ind w:firstLine="709" w:left="0"/>
        <w:rPr>
          <w:rFonts w:ascii="Times New Roman" w:hAnsi="Times New Roman"/>
          <w:i w:val="0"/>
          <w:color w:val="000000"/>
          <w:sz w:val="28"/>
        </w:rPr>
      </w:pPr>
      <w:r>
        <w:rPr>
          <w:sz w:val="28"/>
        </w:rPr>
        <w:t xml:space="preserve">август 2025 года </w:t>
      </w:r>
      <w:r>
        <w:rPr>
          <w:rFonts w:ascii="Times New Roman" w:hAnsi="Times New Roman"/>
          <w:spacing w:val="0"/>
          <w:sz w:val="28"/>
        </w:rPr>
        <w:t>– 3 000,00 рублей (Управление ЖКХ администрации МО город-курорт Анапа.</w:t>
      </w:r>
      <w:r>
        <w:rPr>
          <w:rFonts w:ascii="Times New Roman" w:hAnsi="Times New Roman"/>
          <w:color w:val="000000"/>
          <w:spacing w:val="0"/>
          <w:sz w:val="28"/>
        </w:rPr>
        <w:t xml:space="preserve"> </w:t>
      </w:r>
      <w:r>
        <w:rPr>
          <w:rFonts w:ascii="Times New Roman" w:hAnsi="Times New Roman"/>
          <w:color w:val="000000"/>
          <w:sz w:val="28"/>
        </w:rPr>
        <w:t xml:space="preserve">В судебный участок № 2 г. Анапы направлен запрос от 10.12.2025 № Исх-8402-11/11 о направлении копии постановления по делу № 5-247/2025 в финансовое управление администрации г.-к. Анапа Копия </w:t>
      </w:r>
      <w:r>
        <w:rPr>
          <w:rFonts w:ascii="Times New Roman" w:hAnsi="Times New Roman"/>
          <w:color w:val="000000"/>
          <w:sz w:val="28"/>
        </w:rPr>
        <w:t xml:space="preserve">постановления получена финансовым управлением </w:t>
      </w:r>
      <w:r>
        <w:rPr>
          <w:rFonts w:ascii="Times New Roman" w:hAnsi="Times New Roman"/>
          <w:color w:val="000000"/>
          <w:sz w:val="28"/>
        </w:rPr>
        <w:t>15.01.2026</w:t>
      </w:r>
      <w:r>
        <w:rPr>
          <w:rFonts w:ascii="Times New Roman" w:hAnsi="Times New Roman"/>
          <w:color w:val="000000"/>
          <w:spacing w:val="0"/>
          <w:sz w:val="28"/>
        </w:rPr>
        <w:t>)</w:t>
      </w:r>
      <w:r>
        <w:rPr>
          <w:color w:val="000000"/>
          <w:sz w:val="28"/>
        </w:rPr>
        <w:t>;</w:t>
      </w:r>
    </w:p>
    <w:p w14:paraId="36010000">
      <w:pPr>
        <w:ind w:firstLine="709" w:left="0"/>
        <w:rPr>
          <w:i w:val="0"/>
          <w:sz w:val="28"/>
        </w:rPr>
      </w:pPr>
      <w:r>
        <w:rPr>
          <w:sz w:val="28"/>
        </w:rPr>
        <w:t>по счету 1 16 01242 01 0000 140 1.205.45.000 «</w:t>
      </w:r>
      <w:r>
        <w:rPr>
          <w:sz w:val="28"/>
        </w:rPr>
        <w:t>Расчеты по прочим дох</w:t>
      </w:r>
      <w:r>
        <w:rPr>
          <w:sz w:val="28"/>
        </w:rPr>
        <w:t>о</w:t>
      </w:r>
      <w:r>
        <w:rPr>
          <w:sz w:val="28"/>
        </w:rPr>
        <w:t>дам от сумм принудительного изъятия» в части а</w:t>
      </w:r>
      <w:r>
        <w:rPr>
          <w:sz w:val="28"/>
        </w:rPr>
        <w:t>дминистративны</w:t>
      </w:r>
      <w:r>
        <w:rPr>
          <w:sz w:val="28"/>
        </w:rPr>
        <w:t>х</w:t>
      </w:r>
      <w:r>
        <w:rPr>
          <w:sz w:val="28"/>
        </w:rPr>
        <w:t xml:space="preserve"> штраф</w:t>
      </w:r>
      <w:r>
        <w:rPr>
          <w:sz w:val="28"/>
        </w:rPr>
        <w:t>ов</w:t>
      </w:r>
      <w:r>
        <w:rPr>
          <w:sz w:val="28"/>
        </w:rPr>
        <w:t>, у</w:t>
      </w:r>
      <w:r>
        <w:rPr>
          <w:sz w:val="28"/>
        </w:rPr>
        <w:t>с</w:t>
      </w:r>
      <w:r>
        <w:rPr>
          <w:sz w:val="28"/>
        </w:rPr>
        <w:t>тановленны</w:t>
      </w:r>
      <w:r>
        <w:rPr>
          <w:sz w:val="28"/>
        </w:rPr>
        <w:t>х</w:t>
      </w:r>
      <w:r>
        <w:rPr>
          <w:sz w:val="28"/>
        </w:rPr>
        <w:t xml:space="preserve"> </w:t>
      </w:r>
      <w:r>
        <w:rPr>
          <w:sz w:val="28"/>
        </w:rPr>
        <w:fldChar w:fldCharType="begin"/>
      </w:r>
      <w:r>
        <w:rPr>
          <w:sz w:val="28"/>
        </w:rPr>
        <w:instrText>HYPERLINK "consultantplus://offline/ref=53935A19EC692671EB9319340E4D72207827D3C83DE40748A5754E64BD2B5053CBD1B3B431B792481B8A096B11A52E8F018E253018C7gEQ2J"</w:instrText>
      </w:r>
      <w:r>
        <w:rPr>
          <w:sz w:val="28"/>
        </w:rPr>
        <w:fldChar w:fldCharType="separate"/>
      </w:r>
      <w:r>
        <w:rPr>
          <w:sz w:val="28"/>
        </w:rPr>
        <w:t>главой 15</w:t>
      </w:r>
      <w:r>
        <w:rPr>
          <w:sz w:val="28"/>
        </w:rPr>
        <w:fldChar w:fldCharType="end"/>
      </w:r>
      <w:r>
        <w:rPr>
          <w:sz w:val="2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Pr>
          <w:sz w:val="28"/>
        </w:rPr>
        <w:fldChar w:fldCharType="begin"/>
      </w:r>
      <w:r>
        <w:rPr>
          <w:sz w:val="28"/>
        </w:rPr>
        <w:instrText>HYPERLINK "consultantplus://offline/ref=53935A19EC692671EB9319340E4D72207825D3CC35EF0748A5754E64BD2B5053CBD1B3B830B59D481B8A096B11A52E8F018E253018C7gEQ2J"</w:instrText>
      </w:r>
      <w:r>
        <w:rPr>
          <w:sz w:val="28"/>
        </w:rPr>
        <w:fldChar w:fldCharType="separate"/>
      </w:r>
      <w:r>
        <w:rPr>
          <w:sz w:val="28"/>
        </w:rPr>
        <w:t>пункте 6 статьи 46</w:t>
      </w:r>
      <w:r>
        <w:rPr>
          <w:sz w:val="28"/>
        </w:rPr>
        <w:fldChar w:fldCharType="end"/>
      </w:r>
      <w:r>
        <w:rPr>
          <w:sz w:val="28"/>
        </w:rPr>
        <w:t xml:space="preserve"> Бюджетного кодекса Российской Федерации), в</w:t>
      </w:r>
      <w:r>
        <w:rPr>
          <w:sz w:val="28"/>
        </w:rPr>
        <w:t>ы</w:t>
      </w:r>
      <w:r>
        <w:rPr>
          <w:sz w:val="28"/>
        </w:rPr>
        <w:t>явленные должностными лицами контрольно-счетных органов субъектов Росси</w:t>
      </w:r>
      <w:r>
        <w:rPr>
          <w:sz w:val="28"/>
        </w:rPr>
        <w:t>й</w:t>
      </w:r>
      <w:r>
        <w:rPr>
          <w:sz w:val="28"/>
        </w:rPr>
        <w:t>ской Федерации</w:t>
      </w:r>
      <w:r>
        <w:rPr>
          <w:sz w:val="28"/>
        </w:rPr>
        <w:t>» в сумме 8</w:t>
      </w:r>
      <w:r>
        <w:rPr>
          <w:sz w:val="28"/>
        </w:rPr>
        <w:t>5 000,00</w:t>
      </w:r>
      <w:r>
        <w:rPr>
          <w:sz w:val="28"/>
        </w:rPr>
        <w:t xml:space="preserve"> рублей </w:t>
      </w:r>
      <w:r>
        <w:rPr>
          <w:rFonts w:ascii="Times New Roman" w:hAnsi="Times New Roman"/>
          <w:spacing w:val="0"/>
          <w:sz w:val="28"/>
        </w:rPr>
        <w:t>–</w:t>
      </w:r>
      <w:r>
        <w:rPr>
          <w:sz w:val="28"/>
        </w:rPr>
        <w:t xml:space="preserve"> начисленные доходы от штрафов по актам проверок и по решению суда, из них:</w:t>
      </w:r>
    </w:p>
    <w:p w14:paraId="37010000">
      <w:pPr>
        <w:pStyle w:val="Style_5"/>
        <w:tabs>
          <w:tab w:leader="none" w:pos="720" w:val="left"/>
        </w:tabs>
        <w:spacing w:after="0" w:before="0"/>
        <w:ind w:firstLine="851"/>
        <w:jc w:val="both"/>
        <w:rPr>
          <w:sz w:val="28"/>
        </w:rPr>
      </w:pPr>
      <w:r>
        <w:rPr>
          <w:sz w:val="28"/>
        </w:rPr>
        <w:t xml:space="preserve">а) </w:t>
      </w:r>
      <w:r>
        <w:rPr>
          <w:sz w:val="28"/>
        </w:rPr>
        <w:t>на сумму 45</w:t>
      </w:r>
      <w:r>
        <w:rPr>
          <w:sz w:val="28"/>
        </w:rPr>
        <w:t xml:space="preserve"> 000</w:t>
      </w:r>
      <w:r>
        <w:rPr>
          <w:sz w:val="28"/>
        </w:rPr>
        <w:t>,00 рублей – срок оплаты не наступил;</w:t>
      </w:r>
    </w:p>
    <w:p w14:paraId="38010000">
      <w:pPr>
        <w:pStyle w:val="Style_5"/>
        <w:tabs>
          <w:tab w:leader="none" w:pos="720" w:val="left"/>
        </w:tabs>
        <w:spacing w:after="0" w:before="0"/>
        <w:ind w:firstLine="851"/>
        <w:jc w:val="both"/>
        <w:rPr>
          <w:rFonts w:ascii="PT Astra Serif" w:hAnsi="PT Astra Serif"/>
          <w:color w:val="000000"/>
          <w:sz w:val="24"/>
        </w:rPr>
      </w:pPr>
      <w:r>
        <w:rPr>
          <w:sz w:val="28"/>
        </w:rPr>
        <w:t>б) на сумму 4</w:t>
      </w:r>
      <w:r>
        <w:rPr>
          <w:sz w:val="28"/>
        </w:rPr>
        <w:t>0 000</w:t>
      </w:r>
      <w:r>
        <w:rPr>
          <w:sz w:val="28"/>
        </w:rPr>
        <w:t xml:space="preserve">,00 рублей – просроченная дебиторская задолженность, срок уплаты штрафа </w:t>
      </w:r>
      <w:r>
        <w:rPr>
          <w:sz w:val="28"/>
        </w:rPr>
        <w:t>декабрь 2025 года (</w:t>
      </w:r>
      <w:r>
        <w:rPr>
          <w:i w:val="0"/>
          <w:sz w:val="28"/>
        </w:rPr>
        <w:t xml:space="preserve">Воякин Г.В. </w:t>
      </w:r>
      <w:r>
        <w:rPr>
          <w:rFonts w:ascii="Times New Roman" w:hAnsi="Times New Roman"/>
          <w:i w:val="0"/>
          <w:spacing w:val="0"/>
          <w:sz w:val="28"/>
        </w:rPr>
        <w:t xml:space="preserve">– 10 000,00 рублей. 03.01.2026 штраф оплачен; Смирнов Д.Н. – 30 000,00 рублей. </w:t>
      </w:r>
      <w:r>
        <w:rPr>
          <w:rFonts w:ascii="Times New Roman" w:hAnsi="Times New Roman"/>
          <w:color w:val="000000"/>
          <w:sz w:val="28"/>
        </w:rPr>
        <w:t>В судебный участок №</w:t>
      </w:r>
      <w:r>
        <w:rPr>
          <w:rFonts w:ascii="Times New Roman" w:hAnsi="Times New Roman"/>
          <w:color w:val="000000"/>
          <w:sz w:val="28"/>
        </w:rPr>
        <w:t> </w:t>
      </w:r>
      <w:r>
        <w:rPr>
          <w:rFonts w:ascii="Times New Roman" w:hAnsi="Times New Roman"/>
          <w:color w:val="000000"/>
          <w:sz w:val="28"/>
        </w:rPr>
        <w:t>270</w:t>
      </w:r>
      <w:r>
        <w:rPr>
          <w:rFonts w:ascii="Times New Roman" w:hAnsi="Times New Roman"/>
          <w:color w:val="000000"/>
          <w:sz w:val="28"/>
        </w:rPr>
        <w:t xml:space="preserve"> </w:t>
      </w:r>
      <w:r>
        <w:rPr>
          <w:rFonts w:ascii="Times New Roman" w:hAnsi="Times New Roman"/>
          <w:color w:val="000000"/>
          <w:sz w:val="28"/>
        </w:rPr>
        <w:t>Усть-Лабинского района 19.12.2025 направлено ходатайс</w:t>
      </w:r>
      <w:r>
        <w:rPr>
          <w:rFonts w:ascii="Times New Roman" w:hAnsi="Times New Roman"/>
          <w:color w:val="000000"/>
          <w:sz w:val="28"/>
        </w:rPr>
        <w:t xml:space="preserve">тво </w:t>
      </w:r>
      <w:r>
        <w:rPr>
          <w:rFonts w:ascii="Times New Roman" w:hAnsi="Times New Roman"/>
          <w:color w:val="000000"/>
          <w:sz w:val="28"/>
        </w:rPr>
        <w:t>о направлении постановлений мирового судьи</w:t>
      </w:r>
      <w:r>
        <w:rPr>
          <w:rFonts w:ascii="Times New Roman" w:hAnsi="Times New Roman"/>
          <w:color w:val="000000"/>
          <w:sz w:val="28"/>
        </w:rPr>
        <w:t xml:space="preserve"> </w:t>
      </w:r>
      <w:r>
        <w:rPr>
          <w:rFonts w:ascii="Times New Roman" w:hAnsi="Times New Roman"/>
          <w:color w:val="000000"/>
          <w:sz w:val="28"/>
        </w:rPr>
        <w:t>о назначении административного наказания</w:t>
      </w:r>
      <w:r>
        <w:rPr>
          <w:rFonts w:ascii="Times New Roman" w:hAnsi="Times New Roman"/>
          <w:color w:val="000000"/>
          <w:sz w:val="28"/>
        </w:rPr>
        <w:t xml:space="preserve"> Смирнову</w:t>
      </w:r>
      <w:r>
        <w:rPr>
          <w:rFonts w:ascii="Times New Roman" w:hAnsi="Times New Roman"/>
          <w:color w:val="000000"/>
          <w:sz w:val="28"/>
        </w:rPr>
        <w:t> Д.Н.</w:t>
      </w:r>
      <w:r>
        <w:rPr>
          <w:rFonts w:ascii="Times New Roman" w:hAnsi="Times New Roman"/>
          <w:color w:val="000000"/>
          <w:sz w:val="28"/>
        </w:rPr>
        <w:t xml:space="preserve"> в адрес службы судебных приставов для принудительного взыскания. </w:t>
      </w:r>
      <w:r>
        <w:rPr>
          <w:rFonts w:ascii="Times New Roman" w:hAnsi="Times New Roman"/>
          <w:i w:val="0"/>
          <w:color w:val="000000"/>
          <w:sz w:val="28"/>
        </w:rPr>
        <w:t xml:space="preserve">На текущую дату информация </w:t>
      </w:r>
      <w:r>
        <w:rPr>
          <w:rFonts w:ascii="Times New Roman" w:hAnsi="Times New Roman"/>
          <w:i w:val="0"/>
          <w:color w:val="000000"/>
          <w:sz w:val="28"/>
        </w:rPr>
        <w:t xml:space="preserve">о направлении постановлений </w:t>
      </w:r>
      <w:r>
        <w:rPr>
          <w:rFonts w:ascii="Times New Roman" w:hAnsi="Times New Roman"/>
          <w:color w:val="000000"/>
          <w:sz w:val="28"/>
        </w:rPr>
        <w:t>в ССП</w:t>
      </w:r>
      <w:r>
        <w:rPr>
          <w:rFonts w:ascii="Times New Roman" w:hAnsi="Times New Roman"/>
          <w:i w:val="0"/>
          <w:color w:val="000000"/>
          <w:sz w:val="28"/>
        </w:rPr>
        <w:t xml:space="preserve"> в Палату не поступила, </w:t>
      </w:r>
      <w:r>
        <w:rPr>
          <w:rFonts w:ascii="Times New Roman" w:hAnsi="Times New Roman"/>
          <w:color w:val="000000"/>
          <w:sz w:val="28"/>
        </w:rPr>
        <w:t>информация о во</w:t>
      </w:r>
      <w:r>
        <w:rPr>
          <w:rFonts w:ascii="Times New Roman" w:hAnsi="Times New Roman"/>
          <w:color w:val="000000"/>
          <w:sz w:val="28"/>
        </w:rPr>
        <w:t>збуждении (от</w:t>
      </w:r>
      <w:r>
        <w:rPr>
          <w:rFonts w:ascii="Times New Roman" w:hAnsi="Times New Roman"/>
          <w:color w:val="000000"/>
          <w:sz w:val="28"/>
        </w:rPr>
        <w:t xml:space="preserve">казе в возбуждении) исполнительного производства по постановлениям </w:t>
      </w:r>
      <w:r>
        <w:rPr>
          <w:rFonts w:ascii="Times New Roman" w:hAnsi="Times New Roman"/>
          <w:color w:val="000000"/>
          <w:sz w:val="28"/>
        </w:rPr>
        <w:t>в банке исполнительных производств на официальном сайте ФССП России отсутствует</w:t>
      </w:r>
      <w:r>
        <w:rPr>
          <w:rFonts w:ascii="Times New Roman" w:hAnsi="Times New Roman"/>
          <w:i w:val="0"/>
          <w:color w:val="000000"/>
          <w:sz w:val="28"/>
        </w:rPr>
        <w:t>)</w:t>
      </w:r>
      <w:r>
        <w:rPr>
          <w:rFonts w:ascii="Times New Roman" w:hAnsi="Times New Roman"/>
          <w:color w:val="000000"/>
          <w:sz w:val="28"/>
        </w:rPr>
        <w:t>;</w:t>
      </w:r>
    </w:p>
    <w:p w14:paraId="39010000">
      <w:pPr>
        <w:pStyle w:val="Style_5"/>
        <w:tabs>
          <w:tab w:leader="none" w:pos="720" w:val="left"/>
        </w:tabs>
        <w:spacing w:after="0" w:before="0"/>
        <w:ind w:firstLine="720"/>
        <w:jc w:val="both"/>
        <w:rPr>
          <w:sz w:val="28"/>
        </w:rPr>
      </w:pPr>
      <w:r>
        <w:rPr>
          <w:sz w:val="28"/>
        </w:rPr>
        <w:t>по счету 1 13 02992 02 0001130 1.209.36.000 «Расчеты по доходам бю</w:t>
      </w:r>
      <w:r>
        <w:rPr>
          <w:sz w:val="28"/>
        </w:rPr>
        <w:t>д</w:t>
      </w:r>
      <w:r>
        <w:rPr>
          <w:sz w:val="28"/>
        </w:rPr>
        <w:t xml:space="preserve">жета от возврата дебиторской задолженности прошлых лет» в сумме </w:t>
      </w:r>
      <w:r>
        <w:rPr>
          <w:sz w:val="28"/>
        </w:rPr>
        <w:t>25 420,56</w:t>
      </w:r>
      <w:r>
        <w:rPr>
          <w:sz w:val="28"/>
        </w:rPr>
        <w:t xml:space="preserve"> рублей </w:t>
      </w:r>
      <w:r>
        <w:rPr>
          <w:rFonts w:ascii="Times New Roman" w:hAnsi="Times New Roman"/>
          <w:spacing w:val="0"/>
          <w:sz w:val="28"/>
        </w:rPr>
        <w:t>–</w:t>
      </w:r>
      <w:r>
        <w:rPr>
          <w:sz w:val="28"/>
        </w:rPr>
        <w:t xml:space="preserve"> остаток неизрасходованного авансового платежа АО «Почта России» за услуги почтовой связи, в т.ч. франкирование в 2025</w:t>
      </w:r>
      <w:r>
        <w:rPr>
          <w:sz w:val="28"/>
        </w:rPr>
        <w:t xml:space="preserve"> году, </w:t>
      </w:r>
      <w:r>
        <w:rPr>
          <w:sz w:val="28"/>
        </w:rPr>
        <w:t>инициировано расто</w:t>
      </w:r>
      <w:r>
        <w:rPr>
          <w:sz w:val="28"/>
        </w:rPr>
        <w:t>р</w:t>
      </w:r>
      <w:r>
        <w:rPr>
          <w:sz w:val="28"/>
        </w:rPr>
        <w:t>жение контракта, сумма будет возвращена поставщиком в 2026 году.</w:t>
      </w:r>
    </w:p>
    <w:p w14:paraId="3A010000">
      <w:pPr>
        <w:spacing w:after="0" w:before="0" w:line="288" w:lineRule="atLeast"/>
        <w:ind w:firstLine="709"/>
        <w:jc w:val="both"/>
        <w:rPr>
          <w:rFonts w:ascii="Times New Roman" w:hAnsi="Times New Roman"/>
          <w:color w:val="000000"/>
          <w:sz w:val="28"/>
        </w:rPr>
      </w:pPr>
      <w:r>
        <w:rPr>
          <w:sz w:val="28"/>
        </w:rPr>
        <w:t>по счету 1 16 07090 02 0041 140 1.209. 41.000 «</w:t>
      </w:r>
      <w:r>
        <w:rPr>
          <w:rFonts w:ascii="Times New Roman" w:hAnsi="Times New Roman"/>
          <w:b w:val="0"/>
          <w:i w:val="0"/>
          <w:caps w:val="0"/>
          <w:color w:val="000000"/>
          <w:spacing w:val="0"/>
          <w:sz w:val="28"/>
        </w:rPr>
        <w:t xml:space="preserve">Расчеты по доходам от штрафных санкций за нарушение условий контрактов (договоров)» в сумме </w:t>
      </w:r>
      <w:r>
        <w:rPr>
          <w:rFonts w:ascii="Times New Roman" w:hAnsi="Times New Roman"/>
          <w:b w:val="0"/>
          <w:i w:val="0"/>
          <w:caps w:val="0"/>
          <w:color w:val="000000"/>
          <w:spacing w:val="0"/>
          <w:sz w:val="28"/>
        </w:rPr>
        <w:br/>
      </w:r>
      <w:r>
        <w:rPr>
          <w:rFonts w:ascii="Times New Roman" w:hAnsi="Times New Roman"/>
          <w:b w:val="0"/>
          <w:i w:val="0"/>
          <w:caps w:val="0"/>
          <w:color w:val="000000"/>
          <w:spacing w:val="0"/>
          <w:sz w:val="28"/>
        </w:rPr>
        <w:t xml:space="preserve">11 970,00 рублей – начисленная неустойка (штраф) в связи с нарушением </w:t>
      </w:r>
      <w:r>
        <w:rPr>
          <w:rFonts w:ascii="Times New Roman" w:hAnsi="Times New Roman"/>
          <w:b w:val="0"/>
          <w:i w:val="0"/>
          <w:caps w:val="0"/>
          <w:color w:val="000000"/>
          <w:spacing w:val="0"/>
          <w:sz w:val="28"/>
        </w:rPr>
        <w:br/>
      </w:r>
      <w:r>
        <w:rPr>
          <w:rFonts w:ascii="Times New Roman" w:hAnsi="Times New Roman"/>
          <w:b w:val="0"/>
          <w:i w:val="0"/>
          <w:caps w:val="0"/>
          <w:color w:val="000000"/>
          <w:spacing w:val="0"/>
          <w:sz w:val="28"/>
        </w:rPr>
        <w:t xml:space="preserve">ООО «ПРОМТЕХ» обязательств по </w:t>
      </w:r>
      <w:r>
        <w:rPr>
          <w:rFonts w:ascii="Times New Roman" w:hAnsi="Times New Roman"/>
          <w:color w:val="000000"/>
          <w:sz w:val="28"/>
        </w:rPr>
        <w:t xml:space="preserve">государственному контракту № 01-П12/25 от 11.03.2025 на поставку мониторов. Данная задолженность является просроченной. Срок оплаты 12.05.2025. </w:t>
      </w:r>
      <w:r>
        <w:rPr>
          <w:rFonts w:ascii="Times New Roman" w:hAnsi="Times New Roman"/>
          <w:color w:val="000000"/>
          <w:sz w:val="28"/>
        </w:rPr>
        <w:t>Контракт расторгнут. Решением</w:t>
      </w:r>
      <w:r>
        <w:rPr>
          <w:rFonts w:ascii="Times New Roman" w:hAnsi="Times New Roman"/>
          <w:color w:val="000000"/>
          <w:sz w:val="28"/>
        </w:rPr>
        <w:t xml:space="preserve"> Арбитражного суда Краснодарского края от 20.10.2025 принято решение о взыскании с </w:t>
      </w:r>
      <w:r>
        <w:rPr>
          <w:rFonts w:ascii="Times New Roman" w:hAnsi="Times New Roman"/>
          <w:color w:val="000000"/>
          <w:sz w:val="28"/>
        </w:rPr>
        <w:br/>
      </w:r>
      <w:r>
        <w:rPr>
          <w:rFonts w:ascii="Times New Roman" w:hAnsi="Times New Roman"/>
          <w:color w:val="000000"/>
          <w:sz w:val="28"/>
        </w:rPr>
        <w:t>ООО «ПРОМТЕХ» в пользу Палаты</w:t>
      </w:r>
      <w:r>
        <w:rPr>
          <w:rFonts w:ascii="Times New Roman" w:hAnsi="Times New Roman"/>
          <w:color w:val="000000"/>
          <w:sz w:val="28"/>
        </w:rPr>
        <w:t xml:space="preserve"> штраф за ненадлежащее исполнение обязательств по контракту. В декабре 2025 года исполнительный лист отправлен Арбитражным судом Краснодарского края в ОССП по Прикубанскому округу </w:t>
      </w:r>
      <w:r>
        <w:rPr>
          <w:rFonts w:ascii="Times New Roman" w:hAnsi="Times New Roman"/>
          <w:color w:val="000000"/>
          <w:sz w:val="28"/>
        </w:rPr>
        <w:br/>
      </w:r>
      <w:r>
        <w:rPr>
          <w:rFonts w:ascii="Times New Roman" w:hAnsi="Times New Roman"/>
          <w:color w:val="000000"/>
          <w:sz w:val="28"/>
        </w:rPr>
        <w:t>г. Краснодара для взыскания.</w:t>
      </w:r>
    </w:p>
    <w:p w14:paraId="3B010000">
      <w:pPr>
        <w:ind w:firstLine="720"/>
        <w:rPr>
          <w:sz w:val="28"/>
        </w:rPr>
      </w:pPr>
      <w:r>
        <w:rPr>
          <w:sz w:val="28"/>
        </w:rPr>
        <w:t>Доля просроченной дебиторской задолженности по состоянию на 01.0</w:t>
      </w:r>
      <w:r>
        <w:rPr>
          <w:sz w:val="28"/>
        </w:rPr>
        <w:t>1</w:t>
      </w:r>
      <w:r>
        <w:rPr>
          <w:sz w:val="28"/>
        </w:rPr>
        <w:t>.2026</w:t>
      </w:r>
      <w:r>
        <w:rPr>
          <w:sz w:val="28"/>
        </w:rPr>
        <w:t xml:space="preserve"> составила 54</w:t>
      </w:r>
      <w:r>
        <w:rPr>
          <w:sz w:val="28"/>
        </w:rPr>
        <w:t>,03</w:t>
      </w:r>
      <w:r>
        <w:rPr>
          <w:sz w:val="28"/>
        </w:rPr>
        <w:t>%.</w:t>
      </w:r>
      <w:r>
        <w:rPr>
          <w:sz w:val="28"/>
        </w:rPr>
        <w:t xml:space="preserve"> Произошло увеличение  доли просроченной дебиторской задолженности по сравнению с аналогичным периодом прошлого финансового года на 31,35%. Данное увеличение объясняется существенными остатками по двум соответствующим платежам в сумме 1 909 585,15 рублей и </w:t>
      </w:r>
      <w:r>
        <w:rPr>
          <w:sz w:val="28"/>
        </w:rPr>
        <w:br/>
      </w:r>
      <w:r>
        <w:rPr>
          <w:sz w:val="28"/>
        </w:rPr>
        <w:t>749 815,95 рублей соответственно по сравнению с аналогичным отчетным пери</w:t>
      </w:r>
      <w:r>
        <w:rPr>
          <w:sz w:val="28"/>
        </w:rPr>
        <w:t>одом прошлого финансового года.</w:t>
      </w:r>
    </w:p>
    <w:p w14:paraId="3C010000">
      <w:pPr>
        <w:ind w:firstLine="720"/>
        <w:rPr>
          <w:sz w:val="28"/>
        </w:rPr>
      </w:pPr>
      <w:r>
        <w:rPr>
          <w:sz w:val="28"/>
        </w:rPr>
        <w:t>По сравнению с данными дебиторской задолженности за аналогичный о</w:t>
      </w:r>
      <w:r>
        <w:rPr>
          <w:sz w:val="28"/>
        </w:rPr>
        <w:t>т</w:t>
      </w:r>
      <w:r>
        <w:rPr>
          <w:sz w:val="28"/>
        </w:rPr>
        <w:t xml:space="preserve">четный период прошлого финансового года произошло </w:t>
      </w:r>
      <w:r>
        <w:rPr>
          <w:sz w:val="28"/>
        </w:rPr>
        <w:t xml:space="preserve">уменьшение </w:t>
      </w:r>
      <w:r>
        <w:rPr>
          <w:sz w:val="28"/>
        </w:rPr>
        <w:t>дебиторской задолженности на 24</w:t>
      </w:r>
      <w:r>
        <w:rPr>
          <w:sz w:val="28"/>
        </w:rPr>
        <w:t>,71</w:t>
      </w:r>
      <w:r>
        <w:rPr>
          <w:sz w:val="28"/>
        </w:rPr>
        <w:t xml:space="preserve">%. </w:t>
      </w:r>
    </w:p>
    <w:p w14:paraId="3D010000">
      <w:pPr>
        <w:ind w:firstLine="720"/>
        <w:rPr>
          <w:sz w:val="28"/>
        </w:rPr>
      </w:pPr>
      <w:r>
        <w:rPr>
          <w:sz w:val="28"/>
        </w:rPr>
        <w:t>Кредиторская задолженность за 2024 год в сумме 21 896,29 рублей оплач</w:t>
      </w:r>
      <w:r>
        <w:rPr>
          <w:sz w:val="28"/>
        </w:rPr>
        <w:t>е</w:t>
      </w:r>
      <w:r>
        <w:rPr>
          <w:sz w:val="28"/>
        </w:rPr>
        <w:t>на.</w:t>
      </w:r>
    </w:p>
    <w:p w14:paraId="3E010000">
      <w:pPr>
        <w:ind w:firstLine="720"/>
        <w:rPr>
          <w:sz w:val="28"/>
        </w:rPr>
      </w:pPr>
      <w:r>
        <w:rPr>
          <w:sz w:val="28"/>
        </w:rPr>
        <w:t>Кредиторская задолженность по состоянию на 01.0</w:t>
      </w:r>
      <w:r>
        <w:rPr>
          <w:sz w:val="28"/>
        </w:rPr>
        <w:t>1</w:t>
      </w:r>
      <w:r>
        <w:rPr>
          <w:sz w:val="28"/>
        </w:rPr>
        <w:t>.2026</w:t>
      </w:r>
      <w:r>
        <w:rPr>
          <w:sz w:val="28"/>
        </w:rPr>
        <w:t xml:space="preserve"> составляет </w:t>
      </w:r>
      <w:r>
        <w:rPr>
          <w:sz w:val="28"/>
        </w:rPr>
        <w:br/>
      </w:r>
      <w:r>
        <w:rPr>
          <w:sz w:val="28"/>
        </w:rPr>
        <w:t>21 588 764,29</w:t>
      </w:r>
      <w:r>
        <w:rPr>
          <w:sz w:val="28"/>
        </w:rPr>
        <w:t xml:space="preserve"> рублей, в том числе:</w:t>
      </w:r>
    </w:p>
    <w:p w14:paraId="3F010000">
      <w:pPr>
        <w:ind w:firstLine="720"/>
        <w:rPr>
          <w:sz w:val="28"/>
        </w:rPr>
      </w:pPr>
      <w:r>
        <w:rPr>
          <w:sz w:val="28"/>
        </w:rPr>
        <w:t>по счету 1 16 01156 01 0000140 1.205.45.000 «Расчеты по прочим дох</w:t>
      </w:r>
      <w:r>
        <w:rPr>
          <w:sz w:val="28"/>
        </w:rPr>
        <w:t>о</w:t>
      </w:r>
      <w:r>
        <w:rPr>
          <w:sz w:val="28"/>
        </w:rPr>
        <w:t>дам от сумм принудительного изъятия» в части административных штрафов, устано</w:t>
      </w:r>
      <w:r>
        <w:rPr>
          <w:sz w:val="28"/>
        </w:rPr>
        <w:t>в</w:t>
      </w:r>
      <w:r>
        <w:rPr>
          <w:sz w:val="28"/>
        </w:rPr>
        <w:t>ленных главой 15 Кодекса Российской Федерации об административных правон</w:t>
      </w:r>
      <w:r>
        <w:rPr>
          <w:sz w:val="28"/>
        </w:rPr>
        <w:t>а</w:t>
      </w:r>
      <w:r>
        <w:rPr>
          <w:sz w:val="28"/>
        </w:rPr>
        <w:t>рушениях, за административные правонарушения в области финансов, связанные с нецелевым использованием бюджетных средств, невозвратом либо несвоевр</w:t>
      </w:r>
      <w:r>
        <w:rPr>
          <w:sz w:val="28"/>
        </w:rPr>
        <w:t>е</w:t>
      </w:r>
      <w:r>
        <w:rPr>
          <w:sz w:val="28"/>
        </w:rPr>
        <w:t>менным возвратом бюджетного кредита, неперечислением либо несво</w:t>
      </w:r>
      <w:r>
        <w:rPr>
          <w:sz w:val="28"/>
        </w:rPr>
        <w:t>е</w:t>
      </w:r>
      <w:r>
        <w:rPr>
          <w:sz w:val="28"/>
        </w:rPr>
        <w:t>временным перечислением платы за пользование бюджетным кредитом, наруш</w:t>
      </w:r>
      <w:r>
        <w:rPr>
          <w:sz w:val="28"/>
        </w:rPr>
        <w:t>е</w:t>
      </w:r>
      <w:r>
        <w:rPr>
          <w:sz w:val="28"/>
        </w:rPr>
        <w:t>нием условий предоставления бюджетного кредита, нарушением порядка и (или) условий пр</w:t>
      </w:r>
      <w:r>
        <w:rPr>
          <w:sz w:val="28"/>
        </w:rPr>
        <w:t>е</w:t>
      </w:r>
      <w:r>
        <w:rPr>
          <w:sz w:val="28"/>
        </w:rPr>
        <w:t>доставления (расходования) межбюджетных трансфертов, нарушением условий предоставления бюджетных инвестиций, субсидий юридическим лицам, индив</w:t>
      </w:r>
      <w:r>
        <w:rPr>
          <w:sz w:val="28"/>
        </w:rPr>
        <w:t>и</w:t>
      </w:r>
      <w:r>
        <w:rPr>
          <w:sz w:val="28"/>
        </w:rPr>
        <w:t xml:space="preserve">дуальным предпринимателям и физическим лицам, подлежащие зачислению в бюджет субъекта Российской Федерации в сумме </w:t>
      </w:r>
      <w:r>
        <w:rPr>
          <w:sz w:val="28"/>
        </w:rPr>
        <w:br/>
      </w:r>
      <w:r>
        <w:rPr>
          <w:sz w:val="28"/>
        </w:rPr>
        <w:t>216 347,83</w:t>
      </w:r>
      <w:r>
        <w:rPr>
          <w:sz w:val="28"/>
        </w:rPr>
        <w:t xml:space="preserve"> рублей, в том числе:</w:t>
      </w:r>
    </w:p>
    <w:p w14:paraId="40010000">
      <w:pPr>
        <w:ind w:firstLine="720"/>
        <w:rPr>
          <w:sz w:val="28"/>
        </w:rPr>
      </w:pPr>
      <w:r>
        <w:rPr>
          <w:sz w:val="28"/>
        </w:rPr>
        <w:t xml:space="preserve">1) в сумме 185 709,97 рублей </w:t>
      </w:r>
      <w:r>
        <w:rPr>
          <w:rFonts w:ascii="Times New Roman" w:hAnsi="Times New Roman"/>
          <w:spacing w:val="0"/>
          <w:sz w:val="28"/>
        </w:rPr>
        <w:t>–</w:t>
      </w:r>
      <w:r>
        <w:rPr>
          <w:sz w:val="28"/>
        </w:rPr>
        <w:t xml:space="preserve"> </w:t>
      </w:r>
      <w:r>
        <w:rPr>
          <w:sz w:val="28"/>
        </w:rPr>
        <w:t>оплаченные суммы административных штрафов по которым судебные постановления по с</w:t>
      </w:r>
      <w:r>
        <w:rPr>
          <w:sz w:val="28"/>
        </w:rPr>
        <w:t>о</w:t>
      </w:r>
      <w:r>
        <w:rPr>
          <w:sz w:val="28"/>
        </w:rPr>
        <w:t>стоянию на 01.0</w:t>
      </w:r>
      <w:r>
        <w:rPr>
          <w:sz w:val="28"/>
        </w:rPr>
        <w:t>1</w:t>
      </w:r>
      <w:r>
        <w:rPr>
          <w:sz w:val="28"/>
        </w:rPr>
        <w:t>.2026</w:t>
      </w:r>
      <w:r>
        <w:rPr>
          <w:sz w:val="28"/>
        </w:rPr>
        <w:t xml:space="preserve"> в Палату не п</w:t>
      </w:r>
      <w:r>
        <w:rPr>
          <w:sz w:val="28"/>
        </w:rPr>
        <w:t>о</w:t>
      </w:r>
      <w:r>
        <w:rPr>
          <w:sz w:val="28"/>
        </w:rPr>
        <w:t>ступ</w:t>
      </w:r>
      <w:r>
        <w:rPr>
          <w:sz w:val="28"/>
        </w:rPr>
        <w:t>а</w:t>
      </w:r>
      <w:r>
        <w:rPr>
          <w:sz w:val="28"/>
        </w:rPr>
        <w:t>ли;</w:t>
      </w:r>
    </w:p>
    <w:p w14:paraId="41010000">
      <w:pPr>
        <w:ind w:firstLine="709"/>
        <w:rPr>
          <w:i w:val="0"/>
          <w:sz w:val="28"/>
        </w:rPr>
      </w:pPr>
      <w:r>
        <w:rPr>
          <w:sz w:val="28"/>
        </w:rPr>
        <w:t xml:space="preserve">2) в сумме 30 637,86 рублей </w:t>
      </w:r>
      <w:r>
        <w:rPr>
          <w:rFonts w:ascii="Times New Roman" w:hAnsi="Times New Roman"/>
          <w:spacing w:val="0"/>
          <w:sz w:val="28"/>
        </w:rPr>
        <w:t xml:space="preserve">– </w:t>
      </w:r>
      <w:r>
        <w:rPr>
          <w:i w:val="0"/>
          <w:sz w:val="28"/>
        </w:rPr>
        <w:t>переплата по административным штрафам.</w:t>
      </w:r>
    </w:p>
    <w:p w14:paraId="42010000">
      <w:pPr>
        <w:ind w:firstLine="709"/>
        <w:rPr>
          <w:b w:val="0"/>
          <w:i w:val="0"/>
          <w:sz w:val="28"/>
        </w:rPr>
      </w:pPr>
      <w:r>
        <w:rPr>
          <w:sz w:val="28"/>
        </w:rPr>
        <w:t>по счету 1 16 01196 01 0000 140 1.205.45.000 «Расчеты по прочим дох</w:t>
      </w:r>
      <w:r>
        <w:rPr>
          <w:sz w:val="28"/>
        </w:rPr>
        <w:t>о</w:t>
      </w:r>
      <w:r>
        <w:rPr>
          <w:sz w:val="28"/>
        </w:rPr>
        <w:t>дам от сумм принудительного изъятия» в части административных штрафов, у</w:t>
      </w:r>
      <w:r>
        <w:rPr>
          <w:b w:val="0"/>
          <w:sz w:val="28"/>
        </w:rPr>
        <w:t>стано</w:t>
      </w:r>
      <w:r>
        <w:rPr>
          <w:b w:val="0"/>
          <w:sz w:val="28"/>
        </w:rPr>
        <w:t>в</w:t>
      </w:r>
      <w:r>
        <w:rPr>
          <w:b w:val="0"/>
          <w:sz w:val="28"/>
        </w:rPr>
        <w:t>ленных главой 19 Кодекса Российской Федерации об административных правон</w:t>
      </w:r>
      <w:r>
        <w:rPr>
          <w:b w:val="0"/>
          <w:sz w:val="28"/>
        </w:rPr>
        <w:t>а</w:t>
      </w:r>
      <w:r>
        <w:rPr>
          <w:b w:val="0"/>
          <w:sz w:val="28"/>
        </w:rPr>
        <w:t>рушениях, за административные правонарушения против порядка управления, выявленные должностными лицами контрольно-счетных органов субъектов Ро</w:t>
      </w:r>
      <w:r>
        <w:rPr>
          <w:b w:val="0"/>
          <w:sz w:val="28"/>
        </w:rPr>
        <w:t>с</w:t>
      </w:r>
      <w:r>
        <w:rPr>
          <w:b w:val="0"/>
          <w:sz w:val="28"/>
        </w:rPr>
        <w:t>сийской Федерации в сумме</w:t>
      </w:r>
      <w:r>
        <w:rPr>
          <w:b w:val="0"/>
          <w:i w:val="0"/>
          <w:sz w:val="28"/>
        </w:rPr>
        <w:t xml:space="preserve"> 20 000,00 рублей </w:t>
      </w:r>
      <w:r>
        <w:rPr>
          <w:rFonts w:ascii="Times New Roman" w:hAnsi="Times New Roman"/>
          <w:b w:val="0"/>
          <w:i w:val="0"/>
          <w:spacing w:val="0"/>
          <w:sz w:val="28"/>
        </w:rPr>
        <w:t xml:space="preserve">– </w:t>
      </w:r>
      <w:r>
        <w:rPr>
          <w:b w:val="0"/>
          <w:i w:val="0"/>
          <w:sz w:val="28"/>
        </w:rPr>
        <w:t>переплата по административным штрафам.</w:t>
      </w:r>
    </w:p>
    <w:p w14:paraId="43010000">
      <w:pPr>
        <w:ind w:firstLine="720"/>
        <w:rPr>
          <w:b w:val="0"/>
          <w:sz w:val="28"/>
        </w:rPr>
      </w:pPr>
      <w:r>
        <w:rPr>
          <w:b w:val="0"/>
          <w:sz w:val="28"/>
        </w:rPr>
        <w:t xml:space="preserve">по счету 0106 7990000190 244 </w:t>
      </w:r>
      <w:r>
        <w:rPr>
          <w:b w:val="0"/>
          <w:sz w:val="28"/>
        </w:rPr>
        <w:t>1.302.21.000</w:t>
      </w:r>
      <w:r>
        <w:rPr>
          <w:b w:val="0"/>
          <w:sz w:val="28"/>
        </w:rPr>
        <w:t xml:space="preserve"> «Расчеты по услугам связи» </w:t>
      </w:r>
      <w:r>
        <w:rPr>
          <w:b w:val="0"/>
          <w:sz w:val="28"/>
        </w:rPr>
        <w:t>в общей сумме</w:t>
      </w:r>
      <w:r>
        <w:rPr>
          <w:b w:val="0"/>
          <w:sz w:val="28"/>
        </w:rPr>
        <w:t xml:space="preserve"> </w:t>
      </w:r>
      <w:r>
        <w:rPr>
          <w:b w:val="0"/>
          <w:sz w:val="28"/>
        </w:rPr>
        <w:t>26 164,61</w:t>
      </w:r>
      <w:r>
        <w:rPr>
          <w:b w:val="0"/>
          <w:sz w:val="28"/>
        </w:rPr>
        <w:t xml:space="preserve"> рубл</w:t>
      </w:r>
      <w:r>
        <w:rPr>
          <w:b w:val="0"/>
          <w:sz w:val="28"/>
        </w:rPr>
        <w:t xml:space="preserve">ей </w:t>
      </w:r>
      <w:r>
        <w:rPr>
          <w:b w:val="0"/>
          <w:sz w:val="28"/>
        </w:rPr>
        <w:t xml:space="preserve">(первичные учетные документы </w:t>
      </w:r>
      <w:r>
        <w:rPr>
          <w:b w:val="0"/>
          <w:sz w:val="28"/>
        </w:rPr>
        <w:t>за оказанные услуги</w:t>
      </w:r>
      <w:r>
        <w:rPr>
          <w:b w:val="0"/>
          <w:sz w:val="28"/>
        </w:rPr>
        <w:t xml:space="preserve"> поступили после отчетной даты)</w:t>
      </w:r>
      <w:r>
        <w:rPr>
          <w:b w:val="0"/>
          <w:sz w:val="28"/>
        </w:rPr>
        <w:t>, в т.ч.:</w:t>
      </w:r>
    </w:p>
    <w:p w14:paraId="44010000">
      <w:pPr>
        <w:ind w:firstLine="720" w:left="11"/>
        <w:rPr>
          <w:b w:val="0"/>
          <w:sz w:val="28"/>
        </w:rPr>
      </w:pPr>
      <w:r>
        <w:rPr>
          <w:b w:val="0"/>
          <w:sz w:val="28"/>
        </w:rPr>
        <w:t>23 127</w:t>
      </w:r>
      <w:r>
        <w:rPr>
          <w:b w:val="0"/>
          <w:sz w:val="28"/>
        </w:rPr>
        <w:t>,85</w:t>
      </w:r>
      <w:r>
        <w:rPr>
          <w:b w:val="0"/>
          <w:sz w:val="28"/>
        </w:rPr>
        <w:t xml:space="preserve"> рубл</w:t>
      </w:r>
      <w:r>
        <w:rPr>
          <w:b w:val="0"/>
          <w:sz w:val="28"/>
        </w:rPr>
        <w:t>ей</w:t>
      </w:r>
      <w:r>
        <w:rPr>
          <w:b w:val="0"/>
          <w:sz w:val="28"/>
        </w:rPr>
        <w:t xml:space="preserve"> перед Краснодарским филиалом ПАО «Ростелеком» (услуги местной электросвязи за </w:t>
      </w:r>
      <w:r>
        <w:rPr>
          <w:b w:val="0"/>
          <w:sz w:val="28"/>
        </w:rPr>
        <w:t>декабрь</w:t>
      </w:r>
      <w:r>
        <w:rPr>
          <w:b w:val="0"/>
          <w:sz w:val="28"/>
        </w:rPr>
        <w:t xml:space="preserve"> 2025</w:t>
      </w:r>
      <w:r>
        <w:rPr>
          <w:b w:val="0"/>
          <w:sz w:val="28"/>
        </w:rPr>
        <w:t xml:space="preserve"> г</w:t>
      </w:r>
      <w:r>
        <w:rPr>
          <w:b w:val="0"/>
          <w:sz w:val="28"/>
        </w:rPr>
        <w:t>ода</w:t>
      </w:r>
      <w:r>
        <w:rPr>
          <w:b w:val="0"/>
          <w:sz w:val="28"/>
        </w:rPr>
        <w:t>). Данная задолженность оплачена 16</w:t>
      </w:r>
      <w:r>
        <w:rPr>
          <w:b w:val="0"/>
          <w:sz w:val="28"/>
        </w:rPr>
        <w:t>.0</w:t>
      </w:r>
      <w:r>
        <w:rPr>
          <w:b w:val="0"/>
          <w:sz w:val="28"/>
        </w:rPr>
        <w:t>1</w:t>
      </w:r>
      <w:r>
        <w:rPr>
          <w:b w:val="0"/>
          <w:sz w:val="28"/>
        </w:rPr>
        <w:t>.2026</w:t>
      </w:r>
      <w:r>
        <w:rPr>
          <w:b w:val="0"/>
          <w:sz w:val="28"/>
        </w:rPr>
        <w:t>;</w:t>
      </w:r>
    </w:p>
    <w:p w14:paraId="45010000">
      <w:pPr>
        <w:ind w:firstLine="720" w:left="11"/>
        <w:rPr>
          <w:b w:val="0"/>
          <w:sz w:val="28"/>
        </w:rPr>
      </w:pPr>
      <w:r>
        <w:rPr>
          <w:b w:val="0"/>
          <w:sz w:val="28"/>
        </w:rPr>
        <w:t>1 181,04</w:t>
      </w:r>
      <w:r>
        <w:rPr>
          <w:b w:val="0"/>
          <w:sz w:val="28"/>
        </w:rPr>
        <w:t xml:space="preserve"> рубль перед Краснодарским филиалом ПАО «Ростелеком» (усл</w:t>
      </w:r>
      <w:r>
        <w:rPr>
          <w:b w:val="0"/>
          <w:sz w:val="28"/>
        </w:rPr>
        <w:t xml:space="preserve">уги междугородной и международной телефонной связи за </w:t>
      </w:r>
      <w:r>
        <w:rPr>
          <w:b w:val="0"/>
          <w:sz w:val="28"/>
        </w:rPr>
        <w:t>декабрь</w:t>
      </w:r>
      <w:r>
        <w:rPr>
          <w:b w:val="0"/>
          <w:sz w:val="28"/>
        </w:rPr>
        <w:t xml:space="preserve"> 2025</w:t>
      </w:r>
      <w:r>
        <w:rPr>
          <w:b w:val="0"/>
          <w:sz w:val="28"/>
        </w:rPr>
        <w:t xml:space="preserve"> г</w:t>
      </w:r>
      <w:r>
        <w:rPr>
          <w:b w:val="0"/>
          <w:sz w:val="28"/>
        </w:rPr>
        <w:t>ода</w:t>
      </w:r>
      <w:r>
        <w:rPr>
          <w:b w:val="0"/>
          <w:sz w:val="28"/>
        </w:rPr>
        <w:t xml:space="preserve">). Данная задолженность оплачена </w:t>
      </w:r>
      <w:r>
        <w:rPr>
          <w:b w:val="0"/>
          <w:sz w:val="28"/>
        </w:rPr>
        <w:t>16</w:t>
      </w:r>
      <w:r>
        <w:rPr>
          <w:b w:val="0"/>
          <w:sz w:val="28"/>
        </w:rPr>
        <w:t>.0</w:t>
      </w:r>
      <w:r>
        <w:rPr>
          <w:b w:val="0"/>
          <w:sz w:val="28"/>
        </w:rPr>
        <w:t>1</w:t>
      </w:r>
      <w:r>
        <w:rPr>
          <w:b w:val="0"/>
          <w:sz w:val="28"/>
        </w:rPr>
        <w:t>.2026</w:t>
      </w:r>
      <w:r>
        <w:rPr>
          <w:b w:val="0"/>
          <w:sz w:val="28"/>
        </w:rPr>
        <w:t>;</w:t>
      </w:r>
    </w:p>
    <w:p w14:paraId="46010000">
      <w:pPr>
        <w:ind w:firstLine="720" w:left="11"/>
        <w:rPr>
          <w:b w:val="0"/>
          <w:sz w:val="28"/>
        </w:rPr>
      </w:pPr>
      <w:r>
        <w:rPr>
          <w:b w:val="0"/>
          <w:sz w:val="28"/>
        </w:rPr>
        <w:t>371,72</w:t>
      </w:r>
      <w:r>
        <w:rPr>
          <w:b w:val="0"/>
          <w:sz w:val="28"/>
        </w:rPr>
        <w:t xml:space="preserve"> рублей перед ПАО «МТС» (услуги подвижной радиотелефонной (сотовой) связи за </w:t>
      </w:r>
      <w:r>
        <w:rPr>
          <w:b w:val="0"/>
          <w:sz w:val="28"/>
        </w:rPr>
        <w:t>декабрь</w:t>
      </w:r>
      <w:r>
        <w:rPr>
          <w:b w:val="0"/>
          <w:sz w:val="28"/>
        </w:rPr>
        <w:t xml:space="preserve"> 2025</w:t>
      </w:r>
      <w:r>
        <w:rPr>
          <w:b w:val="0"/>
          <w:sz w:val="28"/>
        </w:rPr>
        <w:t xml:space="preserve"> г</w:t>
      </w:r>
      <w:r>
        <w:rPr>
          <w:b w:val="0"/>
          <w:sz w:val="28"/>
        </w:rPr>
        <w:t>ода</w:t>
      </w:r>
      <w:r>
        <w:rPr>
          <w:b w:val="0"/>
          <w:sz w:val="28"/>
        </w:rPr>
        <w:t xml:space="preserve">). Данная задолженность оплачена </w:t>
      </w:r>
      <w:r>
        <w:rPr>
          <w:b w:val="0"/>
          <w:sz w:val="28"/>
        </w:rPr>
        <w:t>16</w:t>
      </w:r>
      <w:r>
        <w:rPr>
          <w:b w:val="0"/>
          <w:sz w:val="28"/>
        </w:rPr>
        <w:t>.0</w:t>
      </w:r>
      <w:r>
        <w:rPr>
          <w:b w:val="0"/>
          <w:sz w:val="28"/>
        </w:rPr>
        <w:t>1</w:t>
      </w:r>
      <w:r>
        <w:rPr>
          <w:b w:val="0"/>
          <w:sz w:val="28"/>
        </w:rPr>
        <w:t>.2026</w:t>
      </w:r>
      <w:r>
        <w:rPr>
          <w:b w:val="0"/>
          <w:sz w:val="28"/>
        </w:rPr>
        <w:t>;</w:t>
      </w:r>
    </w:p>
    <w:p w14:paraId="47010000">
      <w:pPr>
        <w:ind w:firstLine="720" w:left="11"/>
        <w:rPr>
          <w:b w:val="0"/>
          <w:sz w:val="28"/>
        </w:rPr>
      </w:pPr>
      <w:r>
        <w:rPr>
          <w:b w:val="0"/>
          <w:sz w:val="28"/>
        </w:rPr>
        <w:t xml:space="preserve">1 100,00 рублей </w:t>
      </w:r>
      <w:r>
        <w:rPr>
          <w:b w:val="0"/>
          <w:sz w:val="28"/>
        </w:rPr>
        <w:t xml:space="preserve">перед ПАО «МТС» (услуги по предоставлению доступа к мобильному интернету за </w:t>
      </w:r>
      <w:r>
        <w:rPr>
          <w:b w:val="0"/>
          <w:sz w:val="28"/>
        </w:rPr>
        <w:t>декабрь</w:t>
      </w:r>
      <w:r>
        <w:rPr>
          <w:b w:val="0"/>
          <w:sz w:val="28"/>
        </w:rPr>
        <w:t xml:space="preserve"> 2025</w:t>
      </w:r>
      <w:r>
        <w:rPr>
          <w:b w:val="0"/>
          <w:sz w:val="28"/>
        </w:rPr>
        <w:t xml:space="preserve"> г</w:t>
      </w:r>
      <w:r>
        <w:rPr>
          <w:b w:val="0"/>
          <w:sz w:val="28"/>
        </w:rPr>
        <w:t>ода</w:t>
      </w:r>
      <w:r>
        <w:rPr>
          <w:b w:val="0"/>
          <w:sz w:val="28"/>
        </w:rPr>
        <w:t xml:space="preserve">). Данная задолженность оплачена </w:t>
      </w:r>
      <w:r>
        <w:rPr>
          <w:b w:val="0"/>
          <w:sz w:val="28"/>
        </w:rPr>
        <w:t>16</w:t>
      </w:r>
      <w:r>
        <w:rPr>
          <w:b w:val="0"/>
          <w:sz w:val="28"/>
        </w:rPr>
        <w:t>.0</w:t>
      </w:r>
      <w:r>
        <w:rPr>
          <w:b w:val="0"/>
          <w:sz w:val="28"/>
        </w:rPr>
        <w:t>1</w:t>
      </w:r>
      <w:r>
        <w:rPr>
          <w:b w:val="0"/>
          <w:sz w:val="28"/>
        </w:rPr>
        <w:t>.2026</w:t>
      </w:r>
      <w:r>
        <w:rPr>
          <w:b w:val="0"/>
          <w:sz w:val="28"/>
        </w:rPr>
        <w:t>;</w:t>
      </w:r>
    </w:p>
    <w:p w14:paraId="48010000">
      <w:pPr>
        <w:ind w:firstLine="720" w:left="11"/>
        <w:rPr>
          <w:b w:val="0"/>
          <w:sz w:val="28"/>
        </w:rPr>
      </w:pPr>
      <w:r>
        <w:rPr>
          <w:b w:val="0"/>
          <w:sz w:val="28"/>
        </w:rPr>
        <w:t>384,00 рубля перед Отделом ГФС России в г. Краснодаре (услуги фельдъегерской связи за декабрь 2025 года). Данная задолженность оплачена 20.01.2026.</w:t>
      </w:r>
    </w:p>
    <w:p w14:paraId="49010000">
      <w:pPr>
        <w:ind w:firstLine="720" w:left="11"/>
        <w:rPr>
          <w:b w:val="0"/>
          <w:color w:val="000000"/>
          <w:sz w:val="28"/>
        </w:rPr>
      </w:pPr>
      <w:r>
        <w:rPr>
          <w:b w:val="0"/>
          <w:sz w:val="28"/>
        </w:rPr>
        <w:t xml:space="preserve">по счету </w:t>
      </w:r>
      <w:r>
        <w:rPr>
          <w:b w:val="0"/>
          <w:sz w:val="28"/>
        </w:rPr>
        <w:t>0106 7990000190 244</w:t>
      </w:r>
      <w:r>
        <w:rPr>
          <w:b w:val="0"/>
          <w:sz w:val="28"/>
        </w:rPr>
        <w:t xml:space="preserve"> 1.302.24.000</w:t>
      </w:r>
      <w:r>
        <w:rPr>
          <w:b w:val="0"/>
          <w:sz w:val="28"/>
        </w:rPr>
        <w:t xml:space="preserve"> «</w:t>
      </w:r>
      <w:r>
        <w:rPr>
          <w:b w:val="0"/>
          <w:color w:val="000000"/>
          <w:sz w:val="28"/>
        </w:rPr>
        <w:t xml:space="preserve">Расчеты по арендной плате за пользование имуществом» в сумме </w:t>
      </w:r>
      <w:r>
        <w:rPr>
          <w:b w:val="0"/>
          <w:color w:val="000000"/>
          <w:sz w:val="28"/>
        </w:rPr>
        <w:t>2 487 005,01</w:t>
      </w:r>
      <w:r>
        <w:rPr>
          <w:b w:val="0"/>
          <w:color w:val="000000"/>
          <w:sz w:val="28"/>
        </w:rPr>
        <w:t xml:space="preserve"> рублей перед ИП Лавренов Виталий Яковлевич (аренда нежилых помещений за декабрь 2025 года). Данная задолженность не оплачена в 2025 году в связи с недостаточностью средств бюджета Краснодарского края. Заявка на кассовый расход (далее </w:t>
      </w:r>
      <w:r>
        <w:rPr>
          <w:rFonts w:ascii="Times New Roman" w:hAnsi="Times New Roman"/>
          <w:b w:val="0"/>
          <w:color w:val="000000"/>
          <w:spacing w:val="0"/>
          <w:sz w:val="28"/>
        </w:rPr>
        <w:t xml:space="preserve">– ЗКР), представленная в министерство финансов Краснодарского края 30.12.2025 № 769 не была оплачена. </w:t>
      </w:r>
      <w:r>
        <w:rPr>
          <w:b w:val="0"/>
          <w:sz w:val="28"/>
        </w:rPr>
        <w:t>Данная задолженность оплачена 16.01.2026.</w:t>
      </w:r>
    </w:p>
    <w:p w14:paraId="4A010000">
      <w:pPr>
        <w:ind w:firstLine="720" w:left="11"/>
        <w:rPr>
          <w:b w:val="0"/>
          <w:sz w:val="28"/>
        </w:rPr>
      </w:pPr>
      <w:r>
        <w:rPr>
          <w:b w:val="0"/>
          <w:sz w:val="28"/>
        </w:rPr>
        <w:t xml:space="preserve">по счету </w:t>
      </w:r>
      <w:r>
        <w:rPr>
          <w:b w:val="0"/>
          <w:sz w:val="28"/>
        </w:rPr>
        <w:t>0106 7990000190 244 1.</w:t>
      </w:r>
      <w:r>
        <w:rPr>
          <w:b w:val="0"/>
          <w:sz w:val="28"/>
        </w:rPr>
        <w:t>302.25.000</w:t>
      </w:r>
      <w:r>
        <w:rPr>
          <w:b w:val="0"/>
          <w:sz w:val="28"/>
        </w:rPr>
        <w:t xml:space="preserve"> «</w:t>
      </w:r>
      <w:r>
        <w:rPr>
          <w:b w:val="0"/>
          <w:color w:val="000000"/>
          <w:sz w:val="28"/>
        </w:rPr>
        <w:t xml:space="preserve">Расчеты по работам, услугам по содержанию имущества» в сумме </w:t>
      </w:r>
      <w:r>
        <w:rPr>
          <w:b w:val="0"/>
          <w:color w:val="000000"/>
          <w:sz w:val="28"/>
        </w:rPr>
        <w:t>5 500,00</w:t>
      </w:r>
      <w:r>
        <w:rPr>
          <w:b w:val="0"/>
          <w:color w:val="000000"/>
          <w:sz w:val="28"/>
        </w:rPr>
        <w:t xml:space="preserve"> рублей перед ООО «РУФОКС» (услуги хостинга в декабре 2025 года). Первичный учетный документ поступил после отчетной даты. </w:t>
      </w:r>
      <w:r>
        <w:rPr>
          <w:b w:val="0"/>
          <w:sz w:val="28"/>
        </w:rPr>
        <w:t>Данная задолженность оплачена 21.01.2026.</w:t>
      </w:r>
    </w:p>
    <w:p w14:paraId="4B010000">
      <w:pPr>
        <w:ind w:firstLine="720" w:left="11"/>
        <w:rPr>
          <w:b w:val="0"/>
          <w:color w:val="000000"/>
          <w:sz w:val="28"/>
        </w:rPr>
      </w:pPr>
      <w:r>
        <w:rPr>
          <w:b w:val="0"/>
          <w:sz w:val="28"/>
        </w:rPr>
        <w:t xml:space="preserve">по счету </w:t>
      </w:r>
      <w:r>
        <w:rPr>
          <w:b w:val="0"/>
          <w:sz w:val="28"/>
        </w:rPr>
        <w:t>0106 7990000190 244 1.</w:t>
      </w:r>
      <w:r>
        <w:rPr>
          <w:b w:val="0"/>
          <w:sz w:val="28"/>
        </w:rPr>
        <w:t>302.26.000</w:t>
      </w:r>
      <w:r>
        <w:rPr>
          <w:b w:val="0"/>
          <w:sz w:val="28"/>
        </w:rPr>
        <w:t xml:space="preserve"> «Расчеты по прочим работам, услугам» в сумме </w:t>
      </w:r>
      <w:r>
        <w:rPr>
          <w:b w:val="0"/>
          <w:sz w:val="28"/>
        </w:rPr>
        <w:t>304 424,88</w:t>
      </w:r>
      <w:r>
        <w:rPr>
          <w:b w:val="0"/>
          <w:sz w:val="28"/>
        </w:rPr>
        <w:t xml:space="preserve"> рубля, в том числе:</w:t>
      </w:r>
    </w:p>
    <w:p w14:paraId="4C010000">
      <w:pPr>
        <w:ind w:firstLine="720" w:left="11"/>
        <w:rPr>
          <w:b w:val="0"/>
          <w:color w:val="000000"/>
          <w:sz w:val="28"/>
        </w:rPr>
      </w:pPr>
      <w:r>
        <w:rPr>
          <w:b w:val="0"/>
          <w:sz w:val="28"/>
        </w:rPr>
        <w:t xml:space="preserve">в сумме </w:t>
      </w:r>
      <w:r>
        <w:rPr>
          <w:b w:val="0"/>
          <w:sz w:val="28"/>
        </w:rPr>
        <w:t>32 200,00</w:t>
      </w:r>
      <w:r>
        <w:rPr>
          <w:b w:val="0"/>
          <w:sz w:val="28"/>
        </w:rPr>
        <w:t xml:space="preserve"> рублей </w:t>
      </w:r>
      <w:r>
        <w:rPr>
          <w:rFonts w:ascii="Times New Roman" w:hAnsi="Times New Roman"/>
          <w:b w:val="0"/>
          <w:spacing w:val="0"/>
          <w:sz w:val="28"/>
        </w:rPr>
        <w:t xml:space="preserve">– </w:t>
      </w:r>
      <w:r>
        <w:rPr>
          <w:rFonts w:ascii="Times New Roman" w:hAnsi="Times New Roman"/>
          <w:b w:val="0"/>
          <w:spacing w:val="0"/>
          <w:sz w:val="28"/>
        </w:rPr>
        <w:t>просроченная кредиторская задолженность</w:t>
      </w:r>
      <w:r>
        <w:rPr>
          <w:rFonts w:ascii="Times New Roman" w:hAnsi="Times New Roman"/>
          <w:b w:val="0"/>
          <w:spacing w:val="0"/>
          <w:sz w:val="28"/>
        </w:rPr>
        <w:t xml:space="preserve"> перед НЧОУ ДПО «Учебный центр «Персонал-Ресурс» за </w:t>
      </w:r>
      <w:r>
        <w:rPr>
          <w:b w:val="0"/>
          <w:sz w:val="28"/>
        </w:rPr>
        <w:t xml:space="preserve">обучение по вопросам охраны труда и проверке знаний по оказанию первой помощи пострадавшим. Срок оплаты декабрь 2025 года. </w:t>
      </w:r>
      <w:r>
        <w:rPr>
          <w:b w:val="0"/>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b w:val="0"/>
          <w:color w:val="000000"/>
          <w:spacing w:val="0"/>
          <w:sz w:val="28"/>
        </w:rPr>
        <w:t xml:space="preserve">Представленная в министерство финансов Краснодарского края </w:t>
      </w:r>
      <w:r>
        <w:rPr>
          <w:rFonts w:ascii="Times New Roman" w:hAnsi="Times New Roman"/>
          <w:b w:val="0"/>
          <w:color w:val="000000"/>
          <w:spacing w:val="0"/>
          <w:sz w:val="28"/>
        </w:rPr>
        <w:t xml:space="preserve">ЗКР от 22.12.2025 № 748 </w:t>
      </w:r>
      <w:r>
        <w:rPr>
          <w:rFonts w:ascii="Times New Roman" w:hAnsi="Times New Roman"/>
          <w:b w:val="0"/>
          <w:color w:val="000000"/>
          <w:spacing w:val="0"/>
          <w:sz w:val="28"/>
        </w:rPr>
        <w:t xml:space="preserve">не была оплачена. </w:t>
      </w:r>
      <w:r>
        <w:rPr>
          <w:b w:val="0"/>
          <w:sz w:val="28"/>
        </w:rPr>
        <w:t>Данная задолженность оплачена 14.01.2026.</w:t>
      </w:r>
    </w:p>
    <w:p w14:paraId="4D010000">
      <w:pPr>
        <w:ind w:firstLine="720" w:left="11"/>
        <w:rPr>
          <w:b w:val="0"/>
          <w:sz w:val="28"/>
        </w:rPr>
      </w:pPr>
      <w:r>
        <w:rPr>
          <w:b w:val="0"/>
          <w:sz w:val="28"/>
        </w:rPr>
        <w:t xml:space="preserve">в сумме 272 224,88 рубля </w:t>
      </w:r>
      <w:r>
        <w:rPr>
          <w:rFonts w:ascii="Times New Roman" w:hAnsi="Times New Roman"/>
          <w:b w:val="0"/>
          <w:spacing w:val="0"/>
          <w:sz w:val="28"/>
        </w:rPr>
        <w:t>– текущая задолженность:</w:t>
      </w:r>
    </w:p>
    <w:p w14:paraId="4E010000">
      <w:pPr>
        <w:ind w:firstLine="720" w:left="11"/>
        <w:rPr>
          <w:b w:val="0"/>
          <w:color w:val="000000"/>
          <w:sz w:val="28"/>
        </w:rPr>
      </w:pPr>
      <w:r>
        <w:rPr>
          <w:rFonts w:ascii="Times New Roman" w:hAnsi="Times New Roman"/>
          <w:b w:val="0"/>
          <w:spacing w:val="0"/>
          <w:sz w:val="28"/>
        </w:rPr>
        <w:t xml:space="preserve">перед ИП Авдеенко Елена Владимировна (услуги технической поддержки (обновление и сопровождение) программного комплекса «1С: Предприятие 8» за декабрь 2025 года) в сумме 11 980,00 рублей. </w:t>
      </w:r>
      <w:r>
        <w:rPr>
          <w:b w:val="0"/>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b w:val="0"/>
          <w:color w:val="000000"/>
          <w:spacing w:val="0"/>
          <w:sz w:val="28"/>
        </w:rPr>
        <w:t xml:space="preserve">Представленная в министерство финансов Краснодарского края </w:t>
      </w:r>
      <w:r>
        <w:rPr>
          <w:rFonts w:ascii="Times New Roman" w:hAnsi="Times New Roman"/>
          <w:b w:val="0"/>
          <w:color w:val="000000"/>
          <w:spacing w:val="0"/>
          <w:sz w:val="28"/>
        </w:rPr>
        <w:t xml:space="preserve">ЗКР от 26.12.2025 № 764 </w:t>
      </w:r>
      <w:r>
        <w:rPr>
          <w:rFonts w:ascii="Times New Roman" w:hAnsi="Times New Roman"/>
          <w:b w:val="0"/>
          <w:color w:val="000000"/>
          <w:spacing w:val="0"/>
          <w:sz w:val="28"/>
        </w:rPr>
        <w:t xml:space="preserve">не была оплачена. </w:t>
      </w:r>
      <w:r>
        <w:rPr>
          <w:b w:val="0"/>
          <w:sz w:val="28"/>
        </w:rPr>
        <w:t>Данная задолженность оплачена 14.01.2026.</w:t>
      </w:r>
    </w:p>
    <w:p w14:paraId="4F010000">
      <w:pPr>
        <w:ind w:firstLine="720" w:left="11"/>
        <w:rPr>
          <w:b w:val="0"/>
          <w:color w:val="000000"/>
          <w:sz w:val="28"/>
        </w:rPr>
      </w:pPr>
      <w:r>
        <w:rPr>
          <w:b w:val="0"/>
          <w:sz w:val="28"/>
        </w:rPr>
        <w:t xml:space="preserve">перед ООО «АПИ «ГАРАНТ» (услуги по сопровождению компьютерных систем за декабрь 2025 года) в сумме 116 664,80 рубля. </w:t>
      </w:r>
      <w:r>
        <w:rPr>
          <w:b w:val="0"/>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b w:val="0"/>
          <w:color w:val="000000"/>
          <w:spacing w:val="0"/>
          <w:sz w:val="28"/>
        </w:rPr>
        <w:t xml:space="preserve">Представленная в министерство финансов Краснодарского края </w:t>
      </w:r>
      <w:r>
        <w:rPr>
          <w:rFonts w:ascii="Times New Roman" w:hAnsi="Times New Roman"/>
          <w:b w:val="0"/>
          <w:color w:val="000000"/>
          <w:spacing w:val="0"/>
          <w:sz w:val="28"/>
        </w:rPr>
        <w:t xml:space="preserve">ЗКР от 26.12.2025 № 768 </w:t>
      </w:r>
      <w:r>
        <w:rPr>
          <w:rFonts w:ascii="Times New Roman" w:hAnsi="Times New Roman"/>
          <w:b w:val="0"/>
          <w:color w:val="000000"/>
          <w:spacing w:val="0"/>
          <w:sz w:val="28"/>
        </w:rPr>
        <w:t xml:space="preserve">не была оплачена. </w:t>
      </w:r>
      <w:r>
        <w:rPr>
          <w:b w:val="0"/>
          <w:sz w:val="28"/>
        </w:rPr>
        <w:t>Данная задолженность оплачена 16.01.2026.</w:t>
      </w:r>
    </w:p>
    <w:p w14:paraId="50010000">
      <w:pPr>
        <w:ind w:firstLine="720" w:left="11"/>
        <w:rPr>
          <w:color w:val="000000"/>
          <w:sz w:val="28"/>
        </w:rPr>
      </w:pPr>
      <w:r>
        <w:rPr>
          <w:b w:val="0"/>
          <w:sz w:val="28"/>
        </w:rPr>
        <w:t>перед ООО «ЭКСПЕРТ ДОК» (услуги по сопровожде</w:t>
      </w:r>
      <w:r>
        <w:rPr>
          <w:sz w:val="28"/>
        </w:rPr>
        <w:t xml:space="preserve">нию единой межведомственной системы электронного документооборота Краснодарского края за декабрь 2025 года) в сумме 141 218,78 рублей. </w:t>
      </w:r>
      <w:r>
        <w:rPr>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8"/>
        </w:rPr>
        <w:t xml:space="preserve">Представленная в министерство финансов Краснодарского края </w:t>
      </w:r>
      <w:r>
        <w:rPr>
          <w:rFonts w:ascii="Times New Roman" w:hAnsi="Times New Roman"/>
          <w:color w:val="000000"/>
          <w:spacing w:val="0"/>
          <w:sz w:val="28"/>
        </w:rPr>
        <w:t xml:space="preserve">ЗКР от 26.12.2025 № 767 </w:t>
      </w:r>
      <w:r>
        <w:rPr>
          <w:rFonts w:ascii="Times New Roman" w:hAnsi="Times New Roman"/>
          <w:color w:val="000000"/>
          <w:spacing w:val="0"/>
          <w:sz w:val="28"/>
        </w:rPr>
        <w:t xml:space="preserve">не была оплачена. </w:t>
      </w:r>
      <w:r>
        <w:rPr>
          <w:sz w:val="28"/>
        </w:rPr>
        <w:t>Данная задолженность оплачена 16.01.2026.</w:t>
      </w:r>
    </w:p>
    <w:p w14:paraId="51010000">
      <w:pPr>
        <w:ind w:firstLine="720" w:left="11"/>
        <w:rPr>
          <w:b w:val="0"/>
          <w:color w:val="000000"/>
          <w:sz w:val="28"/>
        </w:rPr>
      </w:pPr>
      <w:r>
        <w:rPr>
          <w:b w:val="0"/>
          <w:sz w:val="28"/>
        </w:rPr>
        <w:t xml:space="preserve">перед ФГУП «ФЭО» (услуги по обращению с отходами I и II классов опасности) в сумме 2 361,30 рубль. </w:t>
      </w:r>
      <w:r>
        <w:rPr>
          <w:b w:val="0"/>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b w:val="0"/>
          <w:color w:val="000000"/>
          <w:spacing w:val="0"/>
          <w:sz w:val="28"/>
        </w:rPr>
        <w:t xml:space="preserve">Представленная в министерство финансов Краснодарского края </w:t>
      </w:r>
      <w:r>
        <w:rPr>
          <w:rFonts w:ascii="Times New Roman" w:hAnsi="Times New Roman"/>
          <w:b w:val="0"/>
          <w:color w:val="000000"/>
          <w:spacing w:val="0"/>
          <w:sz w:val="28"/>
        </w:rPr>
        <w:t xml:space="preserve">ЗКР от 24.12.2025 № 755 </w:t>
      </w:r>
      <w:r>
        <w:rPr>
          <w:rFonts w:ascii="Times New Roman" w:hAnsi="Times New Roman"/>
          <w:b w:val="0"/>
          <w:color w:val="000000"/>
          <w:spacing w:val="0"/>
          <w:sz w:val="28"/>
        </w:rPr>
        <w:t xml:space="preserve">не была оплачена. </w:t>
      </w:r>
      <w:r>
        <w:rPr>
          <w:b w:val="0"/>
          <w:sz w:val="28"/>
        </w:rPr>
        <w:t>Данная задолженность оплачена 16.01.2026.</w:t>
      </w:r>
    </w:p>
    <w:p w14:paraId="52010000">
      <w:pPr>
        <w:ind w:firstLine="720"/>
        <w:rPr>
          <w:b w:val="0"/>
          <w:sz w:val="28"/>
        </w:rPr>
      </w:pPr>
      <w:r>
        <w:rPr>
          <w:b w:val="0"/>
          <w:sz w:val="28"/>
        </w:rPr>
        <w:t xml:space="preserve">по счету </w:t>
      </w:r>
      <w:r>
        <w:rPr>
          <w:b w:val="0"/>
          <w:sz w:val="28"/>
        </w:rPr>
        <w:t xml:space="preserve">0106 7990000190 244 </w:t>
      </w:r>
      <w:r>
        <w:rPr>
          <w:b w:val="0"/>
          <w:sz w:val="28"/>
        </w:rPr>
        <w:t>1.302.31.000</w:t>
      </w:r>
      <w:r>
        <w:rPr>
          <w:b w:val="0"/>
          <w:sz w:val="28"/>
        </w:rPr>
        <w:t xml:space="preserve"> «Расчеты по приобретению основных средств» в сумме </w:t>
      </w:r>
      <w:r>
        <w:rPr>
          <w:b w:val="0"/>
          <w:sz w:val="28"/>
        </w:rPr>
        <w:t>5 995 727,9</w:t>
      </w:r>
      <w:r>
        <w:rPr>
          <w:b w:val="0"/>
          <w:sz w:val="28"/>
        </w:rPr>
        <w:t>9 рублей, в том числе:</w:t>
      </w:r>
    </w:p>
    <w:p w14:paraId="53010000">
      <w:pPr>
        <w:ind w:firstLine="720"/>
        <w:rPr>
          <w:sz w:val="28"/>
        </w:rPr>
      </w:pPr>
      <w:r>
        <w:rPr>
          <w:b w:val="0"/>
          <w:sz w:val="28"/>
        </w:rPr>
        <w:t xml:space="preserve">в сумме </w:t>
      </w:r>
      <w:r>
        <w:rPr>
          <w:b w:val="0"/>
          <w:sz w:val="28"/>
        </w:rPr>
        <w:t>255 727,99</w:t>
      </w:r>
      <w:r>
        <w:rPr>
          <w:b w:val="0"/>
          <w:sz w:val="28"/>
        </w:rPr>
        <w:t xml:space="preserve"> рублей </w:t>
      </w:r>
      <w:r>
        <w:rPr>
          <w:rFonts w:ascii="Times New Roman" w:hAnsi="Times New Roman"/>
          <w:b w:val="0"/>
          <w:spacing w:val="0"/>
          <w:sz w:val="28"/>
        </w:rPr>
        <w:t xml:space="preserve">– </w:t>
      </w:r>
      <w:r>
        <w:rPr>
          <w:rFonts w:ascii="Times New Roman" w:hAnsi="Times New Roman"/>
          <w:b w:val="0"/>
          <w:spacing w:val="0"/>
          <w:sz w:val="28"/>
        </w:rPr>
        <w:t>просроченная кредиторская задолженность</w:t>
      </w:r>
      <w:r>
        <w:rPr>
          <w:rFonts w:ascii="Times New Roman" w:hAnsi="Times New Roman"/>
          <w:b w:val="0"/>
          <w:spacing w:val="0"/>
          <w:sz w:val="28"/>
        </w:rPr>
        <w:t xml:space="preserve"> перед ООО «Офис Контекс» (поставка мебели</w:t>
      </w:r>
      <w:r>
        <w:rPr>
          <w:b w:val="0"/>
          <w:sz w:val="28"/>
        </w:rPr>
        <w:t xml:space="preserve">). Срок оплаты декабрь 2025 года. </w:t>
      </w:r>
      <w:r>
        <w:rPr>
          <w:b w:val="0"/>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b w:val="0"/>
          <w:color w:val="000000"/>
          <w:spacing w:val="0"/>
          <w:sz w:val="28"/>
        </w:rPr>
        <w:t xml:space="preserve">Представленная в министерство финансов Краснодарского края </w:t>
      </w:r>
      <w:r>
        <w:rPr>
          <w:rFonts w:ascii="Times New Roman" w:hAnsi="Times New Roman"/>
          <w:b w:val="0"/>
          <w:color w:val="000000"/>
          <w:spacing w:val="0"/>
          <w:sz w:val="28"/>
        </w:rPr>
        <w:t xml:space="preserve">ЗКР от 23.12.2025 № 750 </w:t>
      </w:r>
      <w:r>
        <w:rPr>
          <w:rFonts w:ascii="Times New Roman" w:hAnsi="Times New Roman"/>
          <w:b w:val="0"/>
          <w:color w:val="000000"/>
          <w:spacing w:val="0"/>
          <w:sz w:val="28"/>
        </w:rPr>
        <w:t xml:space="preserve">не была оплачена. </w:t>
      </w:r>
      <w:r>
        <w:rPr>
          <w:b w:val="0"/>
          <w:sz w:val="28"/>
        </w:rPr>
        <w:t>Данн</w:t>
      </w:r>
      <w:r>
        <w:rPr>
          <w:sz w:val="28"/>
        </w:rPr>
        <w:t>ая задолженность оплачена 14.01.2026;</w:t>
      </w:r>
    </w:p>
    <w:p w14:paraId="54010000">
      <w:pPr>
        <w:ind w:firstLine="720"/>
        <w:rPr>
          <w:sz w:val="28"/>
        </w:rPr>
      </w:pPr>
      <w:r>
        <w:rPr>
          <w:sz w:val="28"/>
        </w:rPr>
        <w:t xml:space="preserve">в сумме 5 740 000,00 рублей </w:t>
      </w:r>
      <w:r>
        <w:rPr>
          <w:rFonts w:ascii="Times New Roman" w:hAnsi="Times New Roman"/>
          <w:spacing w:val="0"/>
          <w:sz w:val="28"/>
        </w:rPr>
        <w:t>– текущая кредиторская задолженность:</w:t>
      </w:r>
    </w:p>
    <w:p w14:paraId="55010000">
      <w:pPr>
        <w:ind w:firstLine="720"/>
        <w:rPr>
          <w:rFonts w:ascii="Times New Roman" w:hAnsi="Times New Roman"/>
          <w:spacing w:val="0"/>
          <w:sz w:val="28"/>
        </w:rPr>
      </w:pPr>
      <w:r>
        <w:rPr>
          <w:rFonts w:ascii="Times New Roman" w:hAnsi="Times New Roman"/>
          <w:spacing w:val="0"/>
          <w:sz w:val="28"/>
        </w:rPr>
        <w:t>перед ИП Кириллов Александр Сергеевич в сумме 1 540 000,00 рублей (поставка МФУ).</w:t>
      </w:r>
      <w:r>
        <w:rPr>
          <w:color w:val="000000"/>
          <w:sz w:val="28"/>
        </w:rPr>
        <w:t xml:space="preserve"> 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8"/>
        </w:rPr>
        <w:t xml:space="preserve">Представленная в министерство финансов Краснодарского края </w:t>
      </w:r>
      <w:r>
        <w:rPr>
          <w:rFonts w:ascii="Times New Roman" w:hAnsi="Times New Roman"/>
          <w:color w:val="000000"/>
          <w:spacing w:val="0"/>
          <w:sz w:val="28"/>
        </w:rPr>
        <w:t xml:space="preserve">ЗКР от 22.12.2025 № 749 </w:t>
      </w:r>
      <w:r>
        <w:rPr>
          <w:rFonts w:ascii="Times New Roman" w:hAnsi="Times New Roman"/>
          <w:color w:val="000000"/>
          <w:spacing w:val="0"/>
          <w:sz w:val="28"/>
        </w:rPr>
        <w:t xml:space="preserve">не была оплачена. </w:t>
      </w:r>
      <w:r>
        <w:rPr>
          <w:sz w:val="28"/>
        </w:rPr>
        <w:t>Данная задолженность оплачена 16.01.2026;</w:t>
      </w:r>
    </w:p>
    <w:p w14:paraId="56010000">
      <w:pPr>
        <w:ind w:firstLine="720"/>
        <w:rPr>
          <w:rFonts w:ascii="Times New Roman" w:hAnsi="Times New Roman"/>
          <w:spacing w:val="0"/>
          <w:sz w:val="28"/>
        </w:rPr>
      </w:pPr>
      <w:r>
        <w:rPr>
          <w:rFonts w:ascii="Times New Roman" w:hAnsi="Times New Roman"/>
          <w:spacing w:val="0"/>
          <w:sz w:val="28"/>
        </w:rPr>
        <w:t xml:space="preserve">перед ООО «ВБК М» в сумме 4 200 000,00 рублей (поставка серверов). </w:t>
      </w:r>
      <w:r>
        <w:rPr>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8"/>
        </w:rPr>
        <w:t xml:space="preserve">Представленная в министерство финансов Краснодарского края </w:t>
      </w:r>
      <w:r>
        <w:rPr>
          <w:rFonts w:ascii="Times New Roman" w:hAnsi="Times New Roman"/>
          <w:color w:val="000000"/>
          <w:spacing w:val="0"/>
          <w:sz w:val="28"/>
        </w:rPr>
        <w:t xml:space="preserve">ЗКР от 23.12.2025 № 751 </w:t>
      </w:r>
      <w:r>
        <w:rPr>
          <w:rFonts w:ascii="Times New Roman" w:hAnsi="Times New Roman"/>
          <w:color w:val="000000"/>
          <w:spacing w:val="0"/>
          <w:sz w:val="28"/>
        </w:rPr>
        <w:t xml:space="preserve">не была оплачена. </w:t>
      </w:r>
      <w:r>
        <w:rPr>
          <w:sz w:val="28"/>
        </w:rPr>
        <w:t>Данная задолженность оплачена 16.01.2026</w:t>
      </w:r>
      <w:r>
        <w:rPr>
          <w:rFonts w:ascii="Times New Roman" w:hAnsi="Times New Roman"/>
          <w:spacing w:val="0"/>
          <w:sz w:val="28"/>
        </w:rPr>
        <w:t>.</w:t>
      </w:r>
    </w:p>
    <w:p w14:paraId="57010000">
      <w:pPr>
        <w:ind w:firstLine="720"/>
        <w:rPr>
          <w:rFonts w:ascii="Times New Roman" w:hAnsi="Times New Roman"/>
          <w:b w:val="0"/>
          <w:spacing w:val="0"/>
          <w:sz w:val="28"/>
        </w:rPr>
      </w:pPr>
      <w:r>
        <w:rPr>
          <w:b w:val="0"/>
          <w:sz w:val="28"/>
        </w:rPr>
        <w:t xml:space="preserve">по счету </w:t>
      </w:r>
      <w:r>
        <w:rPr>
          <w:b w:val="0"/>
          <w:sz w:val="28"/>
        </w:rPr>
        <w:t>0106 7990000190 244</w:t>
      </w:r>
      <w:r>
        <w:rPr>
          <w:b w:val="0"/>
          <w:sz w:val="28"/>
        </w:rPr>
        <w:t xml:space="preserve"> 1.302.34.000</w:t>
      </w:r>
      <w:r>
        <w:rPr>
          <w:rFonts w:ascii="Times New Roman" w:hAnsi="Times New Roman"/>
          <w:b w:val="0"/>
          <w:spacing w:val="0"/>
          <w:sz w:val="28"/>
        </w:rPr>
        <w:t xml:space="preserve"> «Расчеты по приобретению материальных запасов» в сумме</w:t>
      </w:r>
      <w:r>
        <w:rPr>
          <w:rFonts w:ascii="Times New Roman" w:hAnsi="Times New Roman"/>
          <w:b w:val="0"/>
          <w:spacing w:val="0"/>
          <w:sz w:val="28"/>
        </w:rPr>
        <w:t xml:space="preserve"> 416 840,00</w:t>
      </w:r>
      <w:r>
        <w:rPr>
          <w:rFonts w:ascii="Times New Roman" w:hAnsi="Times New Roman"/>
          <w:b w:val="0"/>
          <w:spacing w:val="0"/>
          <w:sz w:val="28"/>
        </w:rPr>
        <w:t xml:space="preserve"> рублей, в том числе:</w:t>
      </w:r>
    </w:p>
    <w:p w14:paraId="58010000">
      <w:pPr>
        <w:ind w:firstLine="720"/>
        <w:rPr>
          <w:rFonts w:ascii="Times New Roman" w:hAnsi="Times New Roman"/>
          <w:spacing w:val="0"/>
          <w:sz w:val="28"/>
        </w:rPr>
      </w:pPr>
      <w:r>
        <w:rPr>
          <w:rFonts w:ascii="Times New Roman" w:hAnsi="Times New Roman"/>
          <w:b w:val="0"/>
          <w:spacing w:val="0"/>
          <w:sz w:val="28"/>
        </w:rPr>
        <w:t xml:space="preserve">в сумме </w:t>
      </w:r>
      <w:r>
        <w:rPr>
          <w:rFonts w:ascii="Times New Roman" w:hAnsi="Times New Roman"/>
          <w:b w:val="0"/>
          <w:spacing w:val="0"/>
          <w:sz w:val="28"/>
        </w:rPr>
        <w:t>12 840,00</w:t>
      </w:r>
      <w:r>
        <w:rPr>
          <w:rFonts w:ascii="Times New Roman" w:hAnsi="Times New Roman"/>
          <w:b w:val="0"/>
          <w:spacing w:val="0"/>
          <w:sz w:val="28"/>
        </w:rPr>
        <w:t xml:space="preserve"> рублей – </w:t>
      </w:r>
      <w:r>
        <w:rPr>
          <w:rFonts w:ascii="Times New Roman" w:hAnsi="Times New Roman"/>
          <w:b w:val="0"/>
          <w:spacing w:val="0"/>
          <w:sz w:val="28"/>
        </w:rPr>
        <w:t xml:space="preserve">просроченная кредиторская задолженность </w:t>
      </w:r>
      <w:r>
        <w:rPr>
          <w:rFonts w:ascii="Times New Roman" w:hAnsi="Times New Roman"/>
          <w:spacing w:val="0"/>
          <w:sz w:val="28"/>
        </w:rPr>
        <w:t xml:space="preserve">перед ООО «ОФИСМАГ» (поставка немаркированных конвертов и почтовых пакетов). Срок оплаты декабрь 2025 года. </w:t>
      </w:r>
      <w:r>
        <w:rPr>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8"/>
        </w:rPr>
        <w:t xml:space="preserve">Представленная в министерство финансов Краснодарского края </w:t>
      </w:r>
      <w:r>
        <w:rPr>
          <w:rFonts w:ascii="Times New Roman" w:hAnsi="Times New Roman"/>
          <w:color w:val="000000"/>
          <w:spacing w:val="0"/>
          <w:sz w:val="28"/>
        </w:rPr>
        <w:t xml:space="preserve">ЗКР от 19.12.2025 № 747 </w:t>
      </w:r>
      <w:r>
        <w:rPr>
          <w:rFonts w:ascii="Times New Roman" w:hAnsi="Times New Roman"/>
          <w:color w:val="000000"/>
          <w:spacing w:val="0"/>
          <w:sz w:val="28"/>
        </w:rPr>
        <w:t xml:space="preserve">не была оплачена. </w:t>
      </w:r>
      <w:r>
        <w:rPr>
          <w:sz w:val="28"/>
        </w:rPr>
        <w:t>Данная задолженность оплачена 14.01.2026</w:t>
      </w:r>
      <w:r>
        <w:rPr>
          <w:rFonts w:ascii="Times New Roman" w:hAnsi="Times New Roman"/>
          <w:spacing w:val="0"/>
          <w:sz w:val="28"/>
        </w:rPr>
        <w:t>;</w:t>
      </w:r>
    </w:p>
    <w:p w14:paraId="59010000">
      <w:pPr>
        <w:ind w:firstLine="720"/>
        <w:rPr>
          <w:rFonts w:ascii="Times New Roman" w:hAnsi="Times New Roman"/>
          <w:spacing w:val="0"/>
          <w:sz w:val="28"/>
        </w:rPr>
      </w:pPr>
      <w:r>
        <w:rPr>
          <w:rFonts w:ascii="Times New Roman" w:hAnsi="Times New Roman"/>
          <w:spacing w:val="0"/>
          <w:sz w:val="28"/>
        </w:rPr>
        <w:t xml:space="preserve">в сумме 404 000,00 рублей – текущая кредиторская задолженность перед ИП Кириллов Александр Сергеевич (поставка картриджей). </w:t>
      </w:r>
      <w:r>
        <w:rPr>
          <w:color w:val="000000"/>
          <w:sz w:val="28"/>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8"/>
        </w:rPr>
        <w:t xml:space="preserve">Представленная в министерство финансов Краснодарского края </w:t>
      </w:r>
      <w:r>
        <w:rPr>
          <w:rFonts w:ascii="Times New Roman" w:hAnsi="Times New Roman"/>
          <w:color w:val="000000"/>
          <w:spacing w:val="0"/>
          <w:sz w:val="28"/>
        </w:rPr>
        <w:t xml:space="preserve">ЗКР от 24.12.2025 № 754 </w:t>
      </w:r>
      <w:r>
        <w:rPr>
          <w:rFonts w:ascii="Times New Roman" w:hAnsi="Times New Roman"/>
          <w:color w:val="000000"/>
          <w:spacing w:val="0"/>
          <w:sz w:val="28"/>
        </w:rPr>
        <w:t xml:space="preserve">не была оплачена. </w:t>
      </w:r>
      <w:r>
        <w:rPr>
          <w:sz w:val="28"/>
        </w:rPr>
        <w:t>Данная задолженность оплачена 16.01.2026</w:t>
      </w:r>
      <w:r>
        <w:rPr>
          <w:rFonts w:ascii="Times New Roman" w:hAnsi="Times New Roman"/>
          <w:spacing w:val="0"/>
          <w:sz w:val="28"/>
        </w:rPr>
        <w:t>;</w:t>
      </w:r>
    </w:p>
    <w:p w14:paraId="5A010000">
      <w:pPr>
        <w:ind w:firstLine="720"/>
        <w:rPr>
          <w:rFonts w:ascii="Times New Roman" w:hAnsi="Times New Roman"/>
          <w:spacing w:val="0"/>
          <w:sz w:val="28"/>
        </w:rPr>
      </w:pPr>
      <w:r>
        <w:rPr>
          <w:rFonts w:ascii="Times New Roman" w:hAnsi="Times New Roman"/>
          <w:spacing w:val="0"/>
          <w:sz w:val="28"/>
        </w:rPr>
        <w:t xml:space="preserve">по счету </w:t>
      </w:r>
      <w:r>
        <w:rPr>
          <w:sz w:val="28"/>
        </w:rPr>
        <w:t>0106 7990000190</w:t>
      </w:r>
      <w:r>
        <w:rPr>
          <w:b w:val="0"/>
          <w:sz w:val="28"/>
        </w:rPr>
        <w:t xml:space="preserve"> </w:t>
      </w:r>
      <w:r>
        <w:rPr>
          <w:b w:val="0"/>
          <w:sz w:val="28"/>
        </w:rPr>
        <w:t>129</w:t>
      </w:r>
      <w:r>
        <w:rPr>
          <w:b w:val="0"/>
          <w:sz w:val="28"/>
        </w:rPr>
        <w:t xml:space="preserve"> 1.303.15.000</w:t>
      </w:r>
      <w:r>
        <w:rPr>
          <w:rFonts w:ascii="Times New Roman" w:hAnsi="Times New Roman"/>
          <w:b w:val="0"/>
          <w:spacing w:val="0"/>
          <w:sz w:val="28"/>
        </w:rPr>
        <w:t xml:space="preserve"> «Р</w:t>
      </w:r>
      <w:r>
        <w:rPr>
          <w:rFonts w:ascii="Times New Roman" w:hAnsi="Times New Roman"/>
          <w:spacing w:val="0"/>
          <w:sz w:val="28"/>
        </w:rPr>
        <w:t>асчеты по единому страховому тарифу» в сумме 12 116 753,97 рубля – начисленные страховые взносы за декабрь 2025 года. Срок оплаты январь 2026 года.</w:t>
      </w:r>
    </w:p>
    <w:p w14:paraId="5B010000">
      <w:pPr>
        <w:ind w:firstLine="720"/>
        <w:rPr>
          <w:rFonts w:ascii="Times New Roman" w:hAnsi="Times New Roman"/>
          <w:spacing w:val="0"/>
          <w:sz w:val="28"/>
        </w:rPr>
      </w:pPr>
      <w:r>
        <w:rPr>
          <w:b w:val="0"/>
          <w:sz w:val="28"/>
        </w:rPr>
        <w:t xml:space="preserve">По сравнению с данными кредиторской задолженности за аналогичный отчетный период прошлого финансового года произошло </w:t>
      </w:r>
      <w:r>
        <w:rPr>
          <w:b w:val="0"/>
          <w:sz w:val="28"/>
        </w:rPr>
        <w:t xml:space="preserve">увеличение </w:t>
      </w:r>
      <w:r>
        <w:rPr>
          <w:b w:val="0"/>
          <w:sz w:val="28"/>
        </w:rPr>
        <w:t>кредиторской задолженности на 13554</w:t>
      </w:r>
      <w:r>
        <w:rPr>
          <w:b w:val="0"/>
          <w:sz w:val="28"/>
        </w:rPr>
        <w:t>%, в том числе сумма просроченной задолженности увеличилась на 300 767,99 рублей.</w:t>
      </w:r>
      <w:r>
        <w:rPr>
          <w:color w:val="000000"/>
          <w:sz w:val="28"/>
        </w:rPr>
        <w:t xml:space="preserve"> Данное обстоятельство связано с недостаточностью средств бюджета Краснодарского края и неоплатой представленных ЗКР в декабре 2025 года.</w:t>
      </w:r>
    </w:p>
    <w:p w14:paraId="5C010000">
      <w:pPr>
        <w:tabs>
          <w:tab w:leader="none" w:pos="720" w:val="left"/>
        </w:tabs>
        <w:spacing w:after="0" w:before="0"/>
        <w:ind w:firstLine="851"/>
        <w:jc w:val="both"/>
        <w:rPr>
          <w:sz w:val="28"/>
        </w:rPr>
      </w:pPr>
      <w:r>
        <w:rPr>
          <w:sz w:val="28"/>
        </w:rPr>
        <w:t>По счету 1.401.40.000 «Доходы будущих периодов» отражены суммы н</w:t>
      </w:r>
      <w:r>
        <w:rPr>
          <w:sz w:val="28"/>
        </w:rPr>
        <w:t>а</w:t>
      </w:r>
      <w:r>
        <w:rPr>
          <w:sz w:val="28"/>
        </w:rPr>
        <w:t>численных доходов будущих периодов от сумм принудительного изъятия по с</w:t>
      </w:r>
      <w:r>
        <w:rPr>
          <w:sz w:val="28"/>
        </w:rPr>
        <w:t>у</w:t>
      </w:r>
      <w:r>
        <w:rPr>
          <w:sz w:val="28"/>
        </w:rPr>
        <w:t>дебным решениям, не вступившим в з</w:t>
      </w:r>
      <w:r>
        <w:rPr>
          <w:sz w:val="28"/>
        </w:rPr>
        <w:t>а</w:t>
      </w:r>
      <w:r>
        <w:rPr>
          <w:sz w:val="28"/>
        </w:rPr>
        <w:t xml:space="preserve">конную силу в общей сумме </w:t>
      </w:r>
      <w:r>
        <w:rPr>
          <w:sz w:val="28"/>
        </w:rPr>
        <w:br/>
      </w:r>
      <w:r>
        <w:rPr>
          <w:sz w:val="28"/>
        </w:rPr>
        <w:t>2 196 444,57</w:t>
      </w:r>
      <w:r>
        <w:rPr>
          <w:sz w:val="28"/>
        </w:rPr>
        <w:t xml:space="preserve"> рубля.</w:t>
      </w:r>
    </w:p>
    <w:p w14:paraId="5D010000">
      <w:pPr>
        <w:ind w:firstLine="720"/>
        <w:jc w:val="right"/>
        <w:rPr>
          <w:sz w:val="28"/>
        </w:rPr>
      </w:pPr>
    </w:p>
    <w:p w14:paraId="5E010000">
      <w:pPr>
        <w:ind w:firstLine="720"/>
        <w:jc w:val="right"/>
        <w:rPr>
          <w:sz w:val="28"/>
        </w:rPr>
      </w:pPr>
      <w:r>
        <w:rPr>
          <w:sz w:val="28"/>
        </w:rPr>
        <w:t>Таблица № 14</w:t>
      </w:r>
    </w:p>
    <w:p w14:paraId="5F010000">
      <w:pPr>
        <w:ind/>
        <w:jc w:val="center"/>
        <w:rPr>
          <w:sz w:val="28"/>
        </w:rPr>
      </w:pPr>
      <w:r>
        <w:rPr>
          <w:sz w:val="28"/>
        </w:rPr>
        <w:t>Анализ показателей отчетности субъе</w:t>
      </w:r>
      <w:r>
        <w:rPr>
          <w:sz w:val="28"/>
        </w:rPr>
        <w:t>к</w:t>
      </w:r>
      <w:r>
        <w:rPr>
          <w:sz w:val="28"/>
        </w:rPr>
        <w:t>та бюджетной отчетности</w:t>
      </w:r>
    </w:p>
    <w:p w14:paraId="60010000">
      <w:pPr>
        <w:ind w:firstLine="720"/>
        <w:rPr>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99"/>
        <w:gridCol w:w="913"/>
        <w:gridCol w:w="2632"/>
        <w:gridCol w:w="5277"/>
      </w:tblGrid>
      <w:tr>
        <w:tc>
          <w:tcPr>
            <w:tcW w:type="dxa" w:w="1099"/>
            <w:tcBorders>
              <w:top w:color="000000" w:sz="4" w:val="single"/>
              <w:left w:color="000000" w:sz="4" w:val="single"/>
              <w:bottom w:color="000000" w:sz="4" w:val="single"/>
              <w:right w:color="000000" w:sz="4" w:val="single"/>
            </w:tcBorders>
            <w:vAlign w:val="center"/>
          </w:tcPr>
          <w:p w14:paraId="61010000">
            <w:pPr>
              <w:ind/>
              <w:jc w:val="center"/>
              <w:rPr>
                <w:sz w:val="24"/>
              </w:rPr>
            </w:pPr>
            <w:r>
              <w:rPr>
                <w:sz w:val="24"/>
              </w:rPr>
              <w:t>Код формы по ОКУД</w:t>
            </w:r>
          </w:p>
        </w:tc>
        <w:tc>
          <w:tcPr>
            <w:tcW w:type="dxa" w:w="913"/>
            <w:tcBorders>
              <w:top w:color="000000" w:sz="4" w:val="single"/>
              <w:left w:color="000000" w:sz="4" w:val="single"/>
              <w:bottom w:color="000000" w:sz="4" w:val="single"/>
              <w:right w:color="000000" w:sz="4" w:val="single"/>
            </w:tcBorders>
            <w:vAlign w:val="center"/>
          </w:tcPr>
          <w:p w14:paraId="62010000">
            <w:pPr>
              <w:ind/>
              <w:jc w:val="center"/>
              <w:rPr>
                <w:sz w:val="24"/>
              </w:rPr>
            </w:pPr>
            <w:r>
              <w:rPr>
                <w:sz w:val="24"/>
              </w:rPr>
              <w:t>Код строки</w:t>
            </w:r>
          </w:p>
        </w:tc>
        <w:tc>
          <w:tcPr>
            <w:tcW w:type="dxa" w:w="2632"/>
            <w:tcBorders>
              <w:top w:color="000000" w:sz="4" w:val="single"/>
              <w:left w:color="000000" w:sz="4" w:val="single"/>
              <w:bottom w:color="000000" w:sz="4" w:val="single"/>
              <w:right w:color="000000" w:sz="4" w:val="single"/>
            </w:tcBorders>
            <w:vAlign w:val="center"/>
          </w:tcPr>
          <w:p w14:paraId="63010000">
            <w:pPr>
              <w:ind/>
              <w:jc w:val="center"/>
              <w:rPr>
                <w:sz w:val="24"/>
              </w:rPr>
            </w:pPr>
            <w:r>
              <w:rPr>
                <w:sz w:val="24"/>
              </w:rPr>
              <w:t>Показатель</w:t>
            </w:r>
          </w:p>
        </w:tc>
        <w:tc>
          <w:tcPr>
            <w:tcW w:type="dxa" w:w="5277"/>
            <w:tcBorders>
              <w:top w:color="000000" w:sz="4" w:val="single"/>
              <w:left w:color="000000" w:sz="4" w:val="single"/>
              <w:bottom w:color="000000" w:sz="4" w:val="single"/>
              <w:right w:color="000000" w:sz="4" w:val="single"/>
            </w:tcBorders>
            <w:vAlign w:val="center"/>
          </w:tcPr>
          <w:p w14:paraId="64010000">
            <w:pPr>
              <w:ind/>
              <w:jc w:val="center"/>
              <w:rPr>
                <w:sz w:val="24"/>
              </w:rPr>
            </w:pPr>
            <w:r>
              <w:rPr>
                <w:sz w:val="24"/>
              </w:rPr>
              <w:t>Пояснения</w:t>
            </w:r>
          </w:p>
        </w:tc>
      </w:tr>
      <w:tr>
        <w:tc>
          <w:tcPr>
            <w:tcW w:type="dxa" w:w="1099"/>
            <w:tcBorders>
              <w:top w:color="000000" w:sz="4" w:val="single"/>
              <w:left w:color="000000" w:sz="4" w:val="single"/>
              <w:bottom w:color="000000" w:sz="4" w:val="single"/>
              <w:right w:color="000000" w:sz="4" w:val="single"/>
            </w:tcBorders>
          </w:tcPr>
          <w:p w14:paraId="65010000">
            <w:pPr>
              <w:ind/>
              <w:jc w:val="center"/>
              <w:rPr>
                <w:sz w:val="24"/>
              </w:rPr>
            </w:pPr>
            <w:r>
              <w:rPr>
                <w:sz w:val="24"/>
              </w:rPr>
              <w:t>1</w:t>
            </w:r>
          </w:p>
        </w:tc>
        <w:tc>
          <w:tcPr>
            <w:tcW w:type="dxa" w:w="913"/>
            <w:tcBorders>
              <w:top w:color="000000" w:sz="4" w:val="single"/>
              <w:left w:color="000000" w:sz="4" w:val="single"/>
              <w:bottom w:color="000000" w:sz="4" w:val="single"/>
              <w:right w:color="000000" w:sz="4" w:val="single"/>
            </w:tcBorders>
          </w:tcPr>
          <w:p w14:paraId="66010000">
            <w:pPr>
              <w:ind/>
              <w:jc w:val="center"/>
              <w:rPr>
                <w:sz w:val="24"/>
              </w:rPr>
            </w:pPr>
            <w:r>
              <w:rPr>
                <w:sz w:val="24"/>
              </w:rPr>
              <w:t>2</w:t>
            </w:r>
          </w:p>
        </w:tc>
        <w:tc>
          <w:tcPr>
            <w:tcW w:type="dxa" w:w="2632"/>
            <w:tcBorders>
              <w:top w:color="000000" w:sz="4" w:val="single"/>
              <w:left w:color="000000" w:sz="4" w:val="single"/>
              <w:bottom w:color="000000" w:sz="4" w:val="single"/>
              <w:right w:color="000000" w:sz="4" w:val="single"/>
            </w:tcBorders>
          </w:tcPr>
          <w:p w14:paraId="67010000">
            <w:pPr>
              <w:ind/>
              <w:jc w:val="center"/>
              <w:rPr>
                <w:sz w:val="24"/>
              </w:rPr>
            </w:pPr>
            <w:r>
              <w:rPr>
                <w:sz w:val="24"/>
              </w:rPr>
              <w:t>3</w:t>
            </w:r>
          </w:p>
        </w:tc>
        <w:tc>
          <w:tcPr>
            <w:tcW w:type="dxa" w:w="5277"/>
            <w:tcBorders>
              <w:top w:color="000000" w:sz="4" w:val="single"/>
              <w:left w:color="000000" w:sz="4" w:val="single"/>
              <w:bottom w:color="000000" w:sz="4" w:val="single"/>
              <w:right w:color="000000" w:sz="4" w:val="single"/>
            </w:tcBorders>
          </w:tcPr>
          <w:p w14:paraId="68010000">
            <w:pPr>
              <w:ind/>
              <w:jc w:val="center"/>
              <w:rPr>
                <w:sz w:val="24"/>
              </w:rPr>
            </w:pPr>
            <w:r>
              <w:rPr>
                <w:sz w:val="24"/>
              </w:rPr>
              <w:t>4</w:t>
            </w:r>
          </w:p>
        </w:tc>
      </w:tr>
      <w:tr>
        <w:tc>
          <w:tcPr>
            <w:tcW w:type="dxa" w:w="1099"/>
            <w:tcBorders>
              <w:top w:color="000000" w:sz="4" w:val="single"/>
              <w:left w:color="000000" w:sz="4" w:val="single"/>
              <w:bottom w:color="000000" w:sz="4" w:val="single"/>
              <w:right w:color="000000" w:sz="4" w:val="single"/>
            </w:tcBorders>
            <w:vAlign w:val="center"/>
          </w:tcPr>
          <w:p w14:paraId="69010000">
            <w:pPr>
              <w:ind/>
              <w:jc w:val="center"/>
              <w:rPr>
                <w:sz w:val="24"/>
              </w:rPr>
            </w:pPr>
            <w:r>
              <w:rPr>
                <w:sz w:val="24"/>
              </w:rPr>
              <w:t>0503168</w:t>
            </w:r>
          </w:p>
        </w:tc>
        <w:tc>
          <w:tcPr>
            <w:tcW w:type="dxa" w:w="913"/>
            <w:tcBorders>
              <w:top w:color="000000" w:sz="4" w:val="single"/>
              <w:left w:color="000000" w:sz="4" w:val="single"/>
              <w:bottom w:color="000000" w:sz="4" w:val="single"/>
              <w:right w:color="000000" w:sz="4" w:val="single"/>
            </w:tcBorders>
            <w:vAlign w:val="center"/>
          </w:tcPr>
          <w:p w14:paraId="6A010000">
            <w:pPr>
              <w:ind/>
              <w:jc w:val="center"/>
              <w:rPr>
                <w:sz w:val="24"/>
              </w:rPr>
            </w:pPr>
            <w:r>
              <w:rPr>
                <w:sz w:val="24"/>
              </w:rPr>
              <w:t>010</w:t>
            </w:r>
          </w:p>
        </w:tc>
        <w:tc>
          <w:tcPr>
            <w:tcW w:type="dxa" w:w="2632"/>
            <w:tcBorders>
              <w:top w:color="000000" w:sz="4" w:val="single"/>
              <w:left w:color="000000" w:sz="4" w:val="single"/>
              <w:bottom w:color="000000" w:sz="4" w:val="single"/>
              <w:right w:color="000000" w:sz="4" w:val="single"/>
            </w:tcBorders>
          </w:tcPr>
          <w:p w14:paraId="6B010000">
            <w:pPr>
              <w:rPr>
                <w:sz w:val="24"/>
              </w:rPr>
            </w:pPr>
            <w:r>
              <w:rPr>
                <w:sz w:val="24"/>
              </w:rPr>
              <w:t>Показатели со знаком "минус" в графе 7 ра</w:t>
            </w:r>
            <w:r>
              <w:rPr>
                <w:sz w:val="24"/>
              </w:rPr>
              <w:t>з</w:t>
            </w:r>
            <w:r>
              <w:rPr>
                <w:sz w:val="24"/>
              </w:rPr>
              <w:t>делов 1 и 2</w:t>
            </w:r>
          </w:p>
        </w:tc>
        <w:tc>
          <w:tcPr>
            <w:tcW w:type="dxa" w:w="5277"/>
            <w:tcBorders>
              <w:top w:color="000000" w:sz="4" w:val="single"/>
              <w:left w:color="000000" w:sz="4" w:val="single"/>
              <w:bottom w:color="000000" w:sz="4" w:val="single"/>
              <w:right w:color="000000" w:sz="4" w:val="single"/>
            </w:tcBorders>
            <w:vAlign w:val="center"/>
          </w:tcPr>
          <w:p w14:paraId="6C010000">
            <w:pPr>
              <w:ind/>
              <w:jc w:val="left"/>
              <w:rPr>
                <w:sz w:val="24"/>
              </w:rPr>
            </w:pPr>
            <w:r>
              <w:rPr>
                <w:sz w:val="24"/>
              </w:rPr>
              <w:t>Показатели со знаком «минус» отсутствуют</w:t>
            </w:r>
          </w:p>
        </w:tc>
      </w:tr>
      <w:tr>
        <w:tc>
          <w:tcPr>
            <w:tcW w:type="dxa" w:w="1099"/>
            <w:tcBorders>
              <w:top w:color="000000" w:sz="4" w:val="single"/>
              <w:left w:color="000000" w:sz="4" w:val="single"/>
              <w:bottom w:color="000000" w:sz="4" w:val="single"/>
              <w:right w:color="000000" w:sz="4" w:val="single"/>
            </w:tcBorders>
            <w:vAlign w:val="center"/>
          </w:tcPr>
          <w:p w14:paraId="6D010000">
            <w:pPr>
              <w:ind/>
              <w:jc w:val="center"/>
              <w:rPr>
                <w:sz w:val="24"/>
              </w:rPr>
            </w:pPr>
            <w:r>
              <w:rPr>
                <w:sz w:val="24"/>
              </w:rPr>
              <w:t>0503169</w:t>
            </w:r>
          </w:p>
        </w:tc>
        <w:tc>
          <w:tcPr>
            <w:tcW w:type="dxa" w:w="913"/>
            <w:tcBorders>
              <w:top w:color="000000" w:sz="4" w:val="single"/>
              <w:left w:color="000000" w:sz="4" w:val="single"/>
              <w:bottom w:color="000000" w:sz="4" w:val="single"/>
              <w:right w:color="000000" w:sz="4" w:val="single"/>
            </w:tcBorders>
            <w:vAlign w:val="center"/>
          </w:tcPr>
          <w:p w14:paraId="6E010000">
            <w:pPr>
              <w:ind/>
              <w:jc w:val="center"/>
              <w:rPr>
                <w:sz w:val="24"/>
              </w:rPr>
            </w:pPr>
            <w:r>
              <w:rPr>
                <w:sz w:val="24"/>
              </w:rPr>
              <w:t>020</w:t>
            </w:r>
          </w:p>
        </w:tc>
        <w:tc>
          <w:tcPr>
            <w:tcW w:type="dxa" w:w="2632"/>
            <w:tcBorders>
              <w:top w:color="000000" w:sz="4" w:val="single"/>
              <w:left w:color="000000" w:sz="4" w:val="single"/>
              <w:bottom w:color="000000" w:sz="4" w:val="single"/>
              <w:right w:color="000000" w:sz="4" w:val="single"/>
            </w:tcBorders>
            <w:vAlign w:val="center"/>
          </w:tcPr>
          <w:p w14:paraId="6F010000">
            <w:pPr>
              <w:ind/>
              <w:jc w:val="left"/>
              <w:rPr>
                <w:sz w:val="24"/>
              </w:rPr>
            </w:pPr>
            <w:r>
              <w:rPr>
                <w:sz w:val="24"/>
              </w:rPr>
              <w:t>Показатели со знаком "минус" в графах 5 - 8 раздела 1</w:t>
            </w:r>
          </w:p>
        </w:tc>
        <w:tc>
          <w:tcPr>
            <w:tcW w:type="dxa" w:w="52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10000">
            <w:pPr>
              <w:ind/>
              <w:jc w:val="left"/>
              <w:rPr>
                <w:sz w:val="24"/>
              </w:rPr>
            </w:pPr>
            <w:r>
              <w:rPr>
                <w:sz w:val="24"/>
              </w:rPr>
              <w:t>В графе 8 раздела 1 Сведений по дебито</w:t>
            </w:r>
            <w:r>
              <w:rPr>
                <w:sz w:val="24"/>
              </w:rPr>
              <w:t>р</w:t>
            </w:r>
            <w:r>
              <w:rPr>
                <w:sz w:val="24"/>
              </w:rPr>
              <w:t>ской задолженности отображен</w:t>
            </w:r>
            <w:r>
              <w:rPr>
                <w:sz w:val="24"/>
              </w:rPr>
              <w:t xml:space="preserve"> показатель</w:t>
            </w:r>
            <w:r>
              <w:rPr>
                <w:sz w:val="24"/>
              </w:rPr>
              <w:t xml:space="preserve"> </w:t>
            </w:r>
            <w:r>
              <w:rPr>
                <w:b w:val="0"/>
                <w:sz w:val="24"/>
              </w:rPr>
              <w:t>по счету 1.206.11.000 «</w:t>
            </w:r>
            <w:r>
              <w:rPr>
                <w:sz w:val="24"/>
              </w:rPr>
              <w:t>Расчеты по зарабо</w:t>
            </w:r>
            <w:r>
              <w:rPr>
                <w:sz w:val="24"/>
              </w:rPr>
              <w:t>т</w:t>
            </w:r>
            <w:r>
              <w:rPr>
                <w:sz w:val="24"/>
              </w:rPr>
              <w:t>ной плате» со знаком «минус» в сумме 11 621,70 рубль. Это связано с возвратом с</w:t>
            </w:r>
            <w:r>
              <w:rPr>
                <w:sz w:val="24"/>
              </w:rPr>
              <w:t>о</w:t>
            </w:r>
            <w:r>
              <w:rPr>
                <w:sz w:val="24"/>
              </w:rPr>
              <w:t xml:space="preserve">трудником Палаты в феврале 2025 года суммы отпускных </w:t>
            </w:r>
            <w:r>
              <w:rPr>
                <w:sz w:val="24"/>
              </w:rPr>
              <w:t>в связи с уходом в отпуск по беременности и родам.</w:t>
            </w:r>
          </w:p>
        </w:tc>
      </w:tr>
      <w:tr>
        <w:tc>
          <w:tcPr>
            <w:tcW w:type="dxa" w:w="1099"/>
            <w:tcBorders>
              <w:top w:color="000000" w:sz="4" w:val="single"/>
              <w:left w:color="000000" w:sz="4" w:val="single"/>
              <w:bottom w:color="000000" w:sz="4" w:val="single"/>
              <w:right w:color="000000" w:sz="4" w:val="single"/>
            </w:tcBorders>
            <w:vAlign w:val="center"/>
          </w:tcPr>
          <w:p w14:paraId="71010000">
            <w:pPr>
              <w:ind/>
              <w:jc w:val="center"/>
              <w:rPr>
                <w:sz w:val="24"/>
              </w:rPr>
            </w:pPr>
            <w:r>
              <w:rPr>
                <w:sz w:val="24"/>
              </w:rPr>
              <w:t>0503169</w:t>
            </w:r>
          </w:p>
        </w:tc>
        <w:tc>
          <w:tcPr>
            <w:tcW w:type="dxa" w:w="913"/>
            <w:tcBorders>
              <w:top w:color="000000" w:sz="4" w:val="single"/>
              <w:left w:color="000000" w:sz="4" w:val="single"/>
              <w:bottom w:color="000000" w:sz="4" w:val="single"/>
              <w:right w:color="000000" w:sz="4" w:val="single"/>
            </w:tcBorders>
            <w:vAlign w:val="center"/>
          </w:tcPr>
          <w:p w14:paraId="72010000">
            <w:pPr>
              <w:ind/>
              <w:jc w:val="center"/>
              <w:rPr>
                <w:sz w:val="24"/>
              </w:rPr>
            </w:pPr>
            <w:r>
              <w:rPr>
                <w:sz w:val="24"/>
              </w:rPr>
              <w:t>030</w:t>
            </w:r>
          </w:p>
        </w:tc>
        <w:tc>
          <w:tcPr>
            <w:tcW w:type="dxa" w:w="2632"/>
            <w:tcBorders>
              <w:top w:color="000000" w:sz="4" w:val="single"/>
              <w:left w:color="000000" w:sz="4" w:val="single"/>
              <w:bottom w:color="000000" w:sz="4" w:val="single"/>
              <w:right w:color="000000" w:sz="4" w:val="single"/>
            </w:tcBorders>
          </w:tcPr>
          <w:p w14:paraId="73010000">
            <w:pPr>
              <w:rPr>
                <w:sz w:val="24"/>
              </w:rPr>
            </w:pPr>
            <w:r>
              <w:rPr>
                <w:sz w:val="24"/>
              </w:rPr>
              <w:t>Графа 7 - "05 - иные причины возникнов</w:t>
            </w:r>
            <w:r>
              <w:rPr>
                <w:sz w:val="24"/>
              </w:rPr>
              <w:t>е</w:t>
            </w:r>
            <w:r>
              <w:rPr>
                <w:sz w:val="24"/>
              </w:rPr>
              <w:t>ния просроченной кр</w:t>
            </w:r>
            <w:r>
              <w:rPr>
                <w:sz w:val="24"/>
              </w:rPr>
              <w:t>е</w:t>
            </w:r>
            <w:r>
              <w:rPr>
                <w:sz w:val="24"/>
              </w:rPr>
              <w:t>диторской задолже</w:t>
            </w:r>
            <w:r>
              <w:rPr>
                <w:sz w:val="24"/>
              </w:rPr>
              <w:t>н</w:t>
            </w:r>
            <w:r>
              <w:rPr>
                <w:sz w:val="24"/>
              </w:rPr>
              <w:t>ности" раздела 2</w:t>
            </w:r>
          </w:p>
        </w:tc>
        <w:tc>
          <w:tcPr>
            <w:tcW w:type="dxa" w:w="5277"/>
            <w:tcBorders>
              <w:top w:color="000000" w:sz="4" w:val="single"/>
              <w:left w:color="000000" w:sz="4" w:val="single"/>
              <w:bottom w:color="000000" w:sz="4" w:val="single"/>
              <w:right w:color="000000" w:sz="4" w:val="single"/>
            </w:tcBorders>
            <w:vAlign w:val="center"/>
          </w:tcPr>
          <w:p w14:paraId="74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75010000">
            <w:pPr>
              <w:ind/>
              <w:jc w:val="center"/>
              <w:rPr>
                <w:sz w:val="24"/>
              </w:rPr>
            </w:pPr>
            <w:r>
              <w:rPr>
                <w:sz w:val="24"/>
              </w:rPr>
              <w:t>0503169</w:t>
            </w:r>
          </w:p>
        </w:tc>
        <w:tc>
          <w:tcPr>
            <w:tcW w:type="dxa" w:w="913"/>
            <w:tcBorders>
              <w:top w:color="000000" w:sz="4" w:val="single"/>
              <w:left w:color="000000" w:sz="4" w:val="single"/>
              <w:bottom w:color="000000" w:sz="4" w:val="single"/>
              <w:right w:color="000000" w:sz="4" w:val="single"/>
            </w:tcBorders>
            <w:vAlign w:val="center"/>
          </w:tcPr>
          <w:p w14:paraId="76010000">
            <w:pPr>
              <w:ind/>
              <w:jc w:val="center"/>
              <w:rPr>
                <w:sz w:val="24"/>
              </w:rPr>
            </w:pPr>
            <w:r>
              <w:rPr>
                <w:sz w:val="24"/>
              </w:rPr>
              <w:t>040</w:t>
            </w:r>
          </w:p>
        </w:tc>
        <w:tc>
          <w:tcPr>
            <w:tcW w:type="dxa" w:w="2632"/>
            <w:tcBorders>
              <w:top w:color="000000" w:sz="4" w:val="single"/>
              <w:left w:color="000000" w:sz="4" w:val="single"/>
              <w:bottom w:color="000000" w:sz="4" w:val="single"/>
              <w:right w:color="000000" w:sz="4" w:val="single"/>
            </w:tcBorders>
          </w:tcPr>
          <w:p w14:paraId="77010000">
            <w:pPr>
              <w:rPr>
                <w:sz w:val="24"/>
              </w:rPr>
            </w:pPr>
            <w:r>
              <w:rPr>
                <w:sz w:val="24"/>
              </w:rPr>
              <w:t>Раздел 2 графа 7 - "89 - иные причины возни</w:t>
            </w:r>
            <w:r>
              <w:rPr>
                <w:sz w:val="24"/>
              </w:rPr>
              <w:t>к</w:t>
            </w:r>
            <w:r>
              <w:rPr>
                <w:sz w:val="24"/>
              </w:rPr>
              <w:t>новения просроченной дебиторской задо</w:t>
            </w:r>
            <w:r>
              <w:rPr>
                <w:sz w:val="24"/>
              </w:rPr>
              <w:t>л</w:t>
            </w:r>
            <w:r>
              <w:rPr>
                <w:sz w:val="24"/>
              </w:rPr>
              <w:t>женности"</w:t>
            </w:r>
          </w:p>
        </w:tc>
        <w:tc>
          <w:tcPr>
            <w:tcW w:type="dxa" w:w="5277"/>
            <w:tcBorders>
              <w:top w:color="000000" w:sz="4" w:val="single"/>
              <w:left w:color="000000" w:sz="4" w:val="single"/>
              <w:bottom w:color="000000" w:sz="4" w:val="single"/>
              <w:right w:color="000000" w:sz="4" w:val="single"/>
            </w:tcBorders>
            <w:vAlign w:val="center"/>
          </w:tcPr>
          <w:p w14:paraId="78010000">
            <w:pPr>
              <w:ind/>
              <w:jc w:val="left"/>
              <w:rPr>
                <w:sz w:val="24"/>
              </w:rPr>
            </w:pPr>
            <w:r>
              <w:rPr>
                <w:sz w:val="24"/>
              </w:rPr>
              <w:t>1)</w:t>
            </w:r>
            <w:r>
              <w:rPr>
                <w:sz w:val="24"/>
              </w:rPr>
              <w:t xml:space="preserve"> </w:t>
            </w:r>
            <w:r>
              <w:rPr>
                <w:rFonts w:ascii="Times New Roman" w:hAnsi="Times New Roman"/>
                <w:color w:val="000000"/>
                <w:sz w:val="24"/>
              </w:rPr>
              <w:t xml:space="preserve">АО «Крайжилкомресурс» </w:t>
            </w:r>
            <w:r>
              <w:rPr>
                <w:rFonts w:ascii="Times New Roman" w:hAnsi="Times New Roman"/>
                <w:color w:val="000000"/>
                <w:spacing w:val="0"/>
                <w:sz w:val="24"/>
              </w:rPr>
              <w:t xml:space="preserve">– </w:t>
            </w:r>
            <w:r>
              <w:rPr>
                <w:rFonts w:ascii="Times New Roman" w:hAnsi="Times New Roman"/>
                <w:color w:val="000000"/>
                <w:spacing w:val="0"/>
                <w:sz w:val="24"/>
              </w:rPr>
              <w:t xml:space="preserve">1 909 585,15 рублей, остаток неоплаченной </w:t>
            </w:r>
            <w:r>
              <w:rPr>
                <w:rFonts w:ascii="Times New Roman" w:hAnsi="Times New Roman"/>
                <w:color w:val="000000"/>
                <w:sz w:val="24"/>
              </w:rPr>
              <w:t>(50%) суммы административного штрафа. Оплата административного штрафа в размере половины суммы наложенного административного штрафа осуществлена позднее двадцати дней со дня вынесения постановления о наложении административного штрафа</w:t>
            </w:r>
            <w:r>
              <w:rPr>
                <w:rFonts w:ascii="Times New Roman" w:hAnsi="Times New Roman"/>
                <w:color w:val="000000"/>
                <w:sz w:val="24"/>
              </w:rPr>
              <w:t>;</w:t>
            </w:r>
          </w:p>
          <w:p w14:paraId="79010000">
            <w:pPr>
              <w:ind/>
              <w:jc w:val="left"/>
              <w:rPr>
                <w:sz w:val="24"/>
              </w:rPr>
            </w:pPr>
            <w:r>
              <w:rPr>
                <w:rFonts w:ascii="Times New Roman" w:hAnsi="Times New Roman"/>
                <w:color w:val="000000"/>
                <w:spacing w:val="0"/>
                <w:sz w:val="24"/>
              </w:rPr>
              <w:t>2) Администрация Абинского городского поселения Абинского муниципального района Краснодарского края – 749 815,95 рублей</w:t>
            </w:r>
            <w:r>
              <w:rPr>
                <w:rFonts w:ascii="Times New Roman" w:hAnsi="Times New Roman"/>
                <w:color w:val="000000"/>
                <w:sz w:val="24"/>
              </w:rPr>
              <w:t xml:space="preserve"> . Мировым судебным участком №113 Абинского района к</w:t>
            </w:r>
            <w:r>
              <w:rPr>
                <w:rFonts w:ascii="Times New Roman" w:hAnsi="Times New Roman"/>
                <w:color w:val="000000"/>
                <w:sz w:val="24"/>
              </w:rPr>
              <w:t>опия постановления с отметкой о вступлении в законную силу</w:t>
            </w:r>
            <w:r>
              <w:rPr>
                <w:rFonts w:ascii="Times New Roman" w:hAnsi="Times New Roman"/>
                <w:color w:val="000000"/>
                <w:sz w:val="24"/>
              </w:rPr>
              <w:t xml:space="preserve"> направлена в адрес отдела № 19 Управления Федерального казначейства по Краснодарскому краю, для исполнения в части взыскания штрафа в отношении должника (согласно отчету о почтовом отправлении постановление получено УФК КК 28.11.2025)</w:t>
            </w: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7A010000">
            <w:pPr>
              <w:ind/>
              <w:jc w:val="center"/>
              <w:rPr>
                <w:sz w:val="24"/>
              </w:rPr>
            </w:pPr>
            <w:r>
              <w:rPr>
                <w:sz w:val="24"/>
              </w:rPr>
              <w:t>0503169</w:t>
            </w:r>
          </w:p>
        </w:tc>
        <w:tc>
          <w:tcPr>
            <w:tcW w:type="dxa" w:w="913"/>
            <w:tcBorders>
              <w:top w:color="000000" w:sz="4" w:val="single"/>
              <w:left w:color="000000" w:sz="4" w:val="single"/>
              <w:bottom w:color="000000" w:sz="4" w:val="single"/>
              <w:right w:color="000000" w:sz="4" w:val="single"/>
            </w:tcBorders>
            <w:vAlign w:val="center"/>
          </w:tcPr>
          <w:p w14:paraId="7B010000">
            <w:pPr>
              <w:ind/>
              <w:jc w:val="center"/>
              <w:rPr>
                <w:sz w:val="24"/>
              </w:rPr>
            </w:pPr>
            <w:r>
              <w:rPr>
                <w:sz w:val="24"/>
              </w:rPr>
              <w:t>050</w:t>
            </w:r>
          </w:p>
        </w:tc>
        <w:tc>
          <w:tcPr>
            <w:tcW w:type="dxa" w:w="2632"/>
            <w:tcBorders>
              <w:top w:color="000000" w:sz="4" w:val="single"/>
              <w:left w:color="000000" w:sz="4" w:val="single"/>
              <w:bottom w:color="000000" w:sz="4" w:val="single"/>
              <w:right w:color="000000" w:sz="4" w:val="single"/>
            </w:tcBorders>
          </w:tcPr>
          <w:p w14:paraId="7C010000">
            <w:pPr>
              <w:rPr>
                <w:sz w:val="24"/>
              </w:rPr>
            </w:pPr>
            <w:r>
              <w:rPr>
                <w:sz w:val="24"/>
              </w:rPr>
              <w:t>Несколько причин возникновения пр</w:t>
            </w:r>
            <w:r>
              <w:rPr>
                <w:sz w:val="24"/>
              </w:rPr>
              <w:t>о</w:t>
            </w:r>
            <w:r>
              <w:rPr>
                <w:sz w:val="24"/>
              </w:rPr>
              <w:t>сроченной дебито</w:t>
            </w:r>
            <w:r>
              <w:rPr>
                <w:sz w:val="24"/>
              </w:rPr>
              <w:t>р</w:t>
            </w:r>
            <w:r>
              <w:rPr>
                <w:sz w:val="24"/>
              </w:rPr>
              <w:t>ской (кредиторской) задолженности</w:t>
            </w:r>
          </w:p>
        </w:tc>
        <w:tc>
          <w:tcPr>
            <w:tcW w:type="dxa" w:w="5277"/>
            <w:tcBorders>
              <w:top w:color="000000" w:sz="4" w:val="single"/>
              <w:left w:color="000000" w:sz="4" w:val="single"/>
              <w:bottom w:color="000000" w:sz="4" w:val="single"/>
              <w:right w:color="000000" w:sz="4" w:val="single"/>
            </w:tcBorders>
            <w:vAlign w:val="center"/>
          </w:tcPr>
          <w:p w14:paraId="7D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7E010000">
            <w:pPr>
              <w:ind/>
              <w:jc w:val="center"/>
              <w:rPr>
                <w:sz w:val="24"/>
              </w:rPr>
            </w:pPr>
            <w:r>
              <w:rPr>
                <w:sz w:val="24"/>
              </w:rPr>
              <w:t>0503173</w:t>
            </w:r>
          </w:p>
        </w:tc>
        <w:tc>
          <w:tcPr>
            <w:tcW w:type="dxa" w:w="913"/>
            <w:tcBorders>
              <w:top w:color="000000" w:sz="4" w:val="single"/>
              <w:left w:color="000000" w:sz="4" w:val="single"/>
              <w:bottom w:color="000000" w:sz="4" w:val="single"/>
              <w:right w:color="000000" w:sz="4" w:val="single"/>
            </w:tcBorders>
            <w:vAlign w:val="center"/>
          </w:tcPr>
          <w:p w14:paraId="7F010000">
            <w:pPr>
              <w:ind/>
              <w:jc w:val="center"/>
              <w:rPr>
                <w:sz w:val="24"/>
              </w:rPr>
            </w:pPr>
            <w:r>
              <w:rPr>
                <w:sz w:val="24"/>
              </w:rPr>
              <w:t>060</w:t>
            </w:r>
          </w:p>
        </w:tc>
        <w:tc>
          <w:tcPr>
            <w:tcW w:type="dxa" w:w="2632"/>
            <w:tcBorders>
              <w:top w:color="000000" w:sz="4" w:val="single"/>
              <w:left w:color="000000" w:sz="4" w:val="single"/>
              <w:bottom w:color="000000" w:sz="4" w:val="single"/>
              <w:right w:color="000000" w:sz="4" w:val="single"/>
            </w:tcBorders>
          </w:tcPr>
          <w:p w14:paraId="80010000">
            <w:pPr>
              <w:rPr>
                <w:sz w:val="24"/>
              </w:rPr>
            </w:pPr>
            <w:r>
              <w:rPr>
                <w:sz w:val="24"/>
              </w:rPr>
              <w:t>Р</w:t>
            </w:r>
            <w:r>
              <w:rPr>
                <w:sz w:val="24"/>
              </w:rPr>
              <w:t>азд</w:t>
            </w:r>
            <w:r>
              <w:rPr>
                <w:sz w:val="24"/>
              </w:rPr>
              <w:t>ел 1 графа 9 - "06 - и</w:t>
            </w:r>
            <w:r>
              <w:rPr>
                <w:sz w:val="24"/>
              </w:rPr>
              <w:t>ные причины"</w:t>
            </w:r>
          </w:p>
        </w:tc>
        <w:tc>
          <w:tcPr>
            <w:tcW w:type="dxa" w:w="5277"/>
            <w:tcBorders>
              <w:top w:color="000000" w:sz="4" w:val="single"/>
              <w:left w:color="000000" w:sz="4" w:val="single"/>
              <w:bottom w:color="000000" w:sz="4" w:val="single"/>
              <w:right w:color="000000" w:sz="4" w:val="single"/>
            </w:tcBorders>
            <w:vAlign w:val="center"/>
          </w:tcPr>
          <w:p w14:paraId="81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82010000">
            <w:pPr>
              <w:ind/>
              <w:jc w:val="center"/>
              <w:rPr>
                <w:sz w:val="24"/>
              </w:rPr>
            </w:pPr>
            <w:r>
              <w:rPr>
                <w:sz w:val="24"/>
              </w:rPr>
              <w:t>0503173</w:t>
            </w:r>
          </w:p>
        </w:tc>
        <w:tc>
          <w:tcPr>
            <w:tcW w:type="dxa" w:w="913"/>
            <w:tcBorders>
              <w:top w:color="000000" w:sz="4" w:val="single"/>
              <w:left w:color="000000" w:sz="4" w:val="single"/>
              <w:bottom w:color="000000" w:sz="4" w:val="single"/>
              <w:right w:color="000000" w:sz="4" w:val="single"/>
            </w:tcBorders>
            <w:vAlign w:val="center"/>
          </w:tcPr>
          <w:p w14:paraId="83010000">
            <w:pPr>
              <w:ind/>
              <w:jc w:val="center"/>
              <w:rPr>
                <w:sz w:val="24"/>
              </w:rPr>
            </w:pPr>
            <w:r>
              <w:rPr>
                <w:sz w:val="24"/>
              </w:rPr>
              <w:t>070</w:t>
            </w:r>
          </w:p>
        </w:tc>
        <w:tc>
          <w:tcPr>
            <w:tcW w:type="dxa" w:w="2632"/>
            <w:tcBorders>
              <w:top w:color="000000" w:sz="4" w:val="single"/>
              <w:left w:color="000000" w:sz="4" w:val="single"/>
              <w:bottom w:color="000000" w:sz="4" w:val="single"/>
              <w:right w:color="000000" w:sz="4" w:val="single"/>
            </w:tcBorders>
          </w:tcPr>
          <w:p w14:paraId="84010000">
            <w:pPr>
              <w:rPr>
                <w:sz w:val="24"/>
              </w:rPr>
            </w:pPr>
            <w:r>
              <w:rPr>
                <w:sz w:val="24"/>
              </w:rPr>
              <w:t>Раздел 4 графа 7 - "03.5 - иные прич</w:t>
            </w:r>
            <w:r>
              <w:rPr>
                <w:sz w:val="24"/>
              </w:rPr>
              <w:t>и</w:t>
            </w:r>
            <w:r>
              <w:rPr>
                <w:sz w:val="24"/>
              </w:rPr>
              <w:t>ны"</w:t>
            </w:r>
          </w:p>
        </w:tc>
        <w:tc>
          <w:tcPr>
            <w:tcW w:type="dxa" w:w="5277"/>
            <w:tcBorders>
              <w:top w:color="000000" w:sz="4" w:val="single"/>
              <w:left w:color="000000" w:sz="4" w:val="single"/>
              <w:bottom w:color="000000" w:sz="4" w:val="single"/>
              <w:right w:color="000000" w:sz="4" w:val="single"/>
            </w:tcBorders>
            <w:vAlign w:val="center"/>
          </w:tcPr>
          <w:p w14:paraId="85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86010000">
            <w:pPr>
              <w:ind/>
              <w:jc w:val="center"/>
              <w:rPr>
                <w:sz w:val="24"/>
              </w:rPr>
            </w:pPr>
            <w:r>
              <w:rPr>
                <w:sz w:val="24"/>
              </w:rPr>
              <w:t>0503175</w:t>
            </w:r>
          </w:p>
        </w:tc>
        <w:tc>
          <w:tcPr>
            <w:tcW w:type="dxa" w:w="913"/>
            <w:tcBorders>
              <w:top w:color="000000" w:sz="4" w:val="single"/>
              <w:left w:color="000000" w:sz="4" w:val="single"/>
              <w:bottom w:color="000000" w:sz="4" w:val="single"/>
              <w:right w:color="000000" w:sz="4" w:val="single"/>
            </w:tcBorders>
            <w:vAlign w:val="center"/>
          </w:tcPr>
          <w:p w14:paraId="87010000">
            <w:pPr>
              <w:ind/>
              <w:jc w:val="center"/>
              <w:rPr>
                <w:sz w:val="24"/>
              </w:rPr>
            </w:pPr>
            <w:r>
              <w:rPr>
                <w:sz w:val="24"/>
              </w:rPr>
              <w:t>080</w:t>
            </w:r>
          </w:p>
        </w:tc>
        <w:tc>
          <w:tcPr>
            <w:tcW w:type="dxa" w:w="2632"/>
            <w:tcBorders>
              <w:top w:color="000000" w:sz="4" w:val="single"/>
              <w:left w:color="000000" w:sz="4" w:val="single"/>
              <w:bottom w:color="000000" w:sz="4" w:val="single"/>
              <w:right w:color="000000" w:sz="4" w:val="single"/>
            </w:tcBorders>
            <w:vAlign w:val="center"/>
          </w:tcPr>
          <w:p w14:paraId="88010000">
            <w:pPr>
              <w:ind/>
              <w:jc w:val="left"/>
              <w:rPr>
                <w:sz w:val="24"/>
              </w:rPr>
            </w:pPr>
            <w:r>
              <w:rPr>
                <w:sz w:val="24"/>
              </w:rPr>
              <w:t>Раздел 1 графа 7 - "99 - иные причины"</w:t>
            </w:r>
          </w:p>
        </w:tc>
        <w:tc>
          <w:tcPr>
            <w:tcW w:type="dxa" w:w="5277"/>
            <w:tcBorders>
              <w:top w:color="000000" w:sz="4" w:val="single"/>
              <w:left w:color="000000" w:sz="4" w:val="single"/>
              <w:bottom w:color="000000" w:sz="4" w:val="single"/>
              <w:right w:color="000000" w:sz="4" w:val="single"/>
            </w:tcBorders>
          </w:tcPr>
          <w:p w14:paraId="89010000">
            <w:pPr>
              <w:rPr>
                <w:sz w:val="24"/>
              </w:rPr>
            </w:pPr>
            <w:r>
              <w:rPr>
                <w:sz w:val="24"/>
              </w:rPr>
              <w:t>По коду причины 99 «Иные причины»</w:t>
            </w:r>
            <w:r>
              <w:rPr>
                <w:sz w:val="24"/>
              </w:rPr>
              <w:t xml:space="preserve"> </w:t>
            </w:r>
            <w:r>
              <w:rPr>
                <w:sz w:val="24"/>
              </w:rPr>
              <w:t>отражены</w:t>
            </w:r>
            <w:r>
              <w:rPr>
                <w:sz w:val="24"/>
              </w:rPr>
              <w:t>:</w:t>
            </w:r>
          </w:p>
          <w:p w14:paraId="8A010000">
            <w:pPr>
              <w:rPr>
                <w:sz w:val="24"/>
              </w:rPr>
            </w:pPr>
            <w:r>
              <w:rPr>
                <w:sz w:val="24"/>
              </w:rPr>
              <w:t xml:space="preserve">1) по счету 1.502.11.213 неисполненные бюджетные обязательства по оплате страховых взносов за декабрь 2025 года в сумме </w:t>
            </w:r>
            <w:r>
              <w:rPr>
                <w:sz w:val="24"/>
              </w:rPr>
              <w:br/>
            </w:r>
            <w:r>
              <w:rPr>
                <w:sz w:val="24"/>
              </w:rPr>
              <w:t>12 116 753,97 руб. Срок оплаты согласно НК РФ январь 2026 года;</w:t>
            </w:r>
          </w:p>
          <w:p w14:paraId="8B010000">
            <w:pPr>
              <w:rPr>
                <w:sz w:val="24"/>
              </w:rPr>
            </w:pPr>
            <w:r>
              <w:rPr>
                <w:sz w:val="24"/>
              </w:rPr>
              <w:t>2)</w:t>
            </w:r>
            <w:r>
              <w:rPr>
                <w:sz w:val="24"/>
              </w:rPr>
              <w:t xml:space="preserve"> по счету 1.502.11.221 неисполненные бюджетные обязательства в общей сумме 168 624,72 руб., в т.ч.: </w:t>
            </w:r>
            <w:r>
              <w:rPr>
                <w:sz w:val="24"/>
              </w:rPr>
              <w:t xml:space="preserve">на сумму 26 164,61 руб. - </w:t>
            </w:r>
            <w:r>
              <w:rPr>
                <w:sz w:val="24"/>
              </w:rPr>
              <w:t>контрагент</w:t>
            </w:r>
            <w:r>
              <w:rPr>
                <w:sz w:val="24"/>
              </w:rPr>
              <w:t>ы представили</w:t>
            </w:r>
            <w:r>
              <w:rPr>
                <w:sz w:val="24"/>
              </w:rPr>
              <w:t xml:space="preserve"> документ</w:t>
            </w:r>
            <w:r>
              <w:rPr>
                <w:sz w:val="24"/>
              </w:rPr>
              <w:t>ы</w:t>
            </w:r>
            <w:r>
              <w:rPr>
                <w:sz w:val="24"/>
              </w:rPr>
              <w:t xml:space="preserve"> за оказанные услуги за декабрь 2025 года п</w:t>
            </w:r>
            <w:r>
              <w:rPr>
                <w:sz w:val="24"/>
              </w:rPr>
              <w:t>о</w:t>
            </w:r>
            <w:r>
              <w:rPr>
                <w:sz w:val="24"/>
              </w:rPr>
              <w:t>сле отчетной даты</w:t>
            </w:r>
            <w:r>
              <w:rPr>
                <w:sz w:val="24"/>
              </w:rPr>
              <w:t xml:space="preserve">; на сумму 142 460,11 руб. - неиспользованный остаток </w:t>
            </w:r>
            <w:r>
              <w:rPr>
                <w:sz w:val="24"/>
              </w:rPr>
              <w:t xml:space="preserve"> </w:t>
            </w:r>
            <w:r>
              <w:rPr>
                <w:sz w:val="24"/>
              </w:rPr>
              <w:t>лимитов бюджетных обязательств по закл</w:t>
            </w:r>
            <w:r>
              <w:rPr>
                <w:sz w:val="24"/>
              </w:rPr>
              <w:t>ю</w:t>
            </w:r>
            <w:r>
              <w:rPr>
                <w:sz w:val="24"/>
              </w:rPr>
              <w:t>ченным государственным ко</w:t>
            </w:r>
            <w:r>
              <w:rPr>
                <w:sz w:val="24"/>
              </w:rPr>
              <w:t>н</w:t>
            </w:r>
            <w:r>
              <w:rPr>
                <w:sz w:val="24"/>
              </w:rPr>
              <w:t>трактам;</w:t>
            </w:r>
          </w:p>
          <w:p w14:paraId="8C010000">
            <w:pPr>
              <w:rPr>
                <w:sz w:val="24"/>
              </w:rPr>
            </w:pPr>
            <w:r>
              <w:rPr>
                <w:sz w:val="24"/>
              </w:rPr>
              <w:t xml:space="preserve">3) по счету 1.502.11.224 неисполненные бюджетные обязательства в сумме </w:t>
            </w:r>
            <w:r>
              <w:rPr>
                <w:sz w:val="24"/>
              </w:rPr>
              <w:br/>
            </w:r>
            <w:r>
              <w:rPr>
                <w:sz w:val="24"/>
              </w:rPr>
              <w:t>2 487 005,01 руб. в связи с неоплатой представленной в декабре 2025 года ЗКР;</w:t>
            </w:r>
          </w:p>
          <w:p w14:paraId="8D010000">
            <w:pPr>
              <w:rPr>
                <w:sz w:val="24"/>
              </w:rPr>
            </w:pPr>
            <w:r>
              <w:rPr>
                <w:sz w:val="24"/>
              </w:rPr>
              <w:t xml:space="preserve">4) </w:t>
            </w:r>
            <w:r>
              <w:rPr>
                <w:sz w:val="24"/>
              </w:rPr>
              <w:t xml:space="preserve">по счету 1.502.11.225 неисполненные бюджетные обязательства в сумме 5 500,00 руб., </w:t>
            </w:r>
            <w:r>
              <w:rPr>
                <w:sz w:val="24"/>
              </w:rPr>
              <w:t xml:space="preserve">- </w:t>
            </w:r>
            <w:r>
              <w:rPr>
                <w:sz w:val="24"/>
              </w:rPr>
              <w:t>контрагент</w:t>
            </w:r>
            <w:r>
              <w:rPr>
                <w:sz w:val="24"/>
              </w:rPr>
              <w:t xml:space="preserve"> представил</w:t>
            </w:r>
            <w:r>
              <w:rPr>
                <w:sz w:val="24"/>
              </w:rPr>
              <w:t xml:space="preserve"> документ</w:t>
            </w:r>
            <w:r>
              <w:rPr>
                <w:sz w:val="24"/>
              </w:rPr>
              <w:t xml:space="preserve"> за оказанные услуги за декабрь 2025 года п</w:t>
            </w:r>
            <w:r>
              <w:rPr>
                <w:sz w:val="24"/>
              </w:rPr>
              <w:t>о</w:t>
            </w:r>
            <w:r>
              <w:rPr>
                <w:sz w:val="24"/>
              </w:rPr>
              <w:t>сле отчетной даты;</w:t>
            </w:r>
          </w:p>
          <w:p w14:paraId="8E010000">
            <w:pPr>
              <w:rPr>
                <w:sz w:val="24"/>
              </w:rPr>
            </w:pPr>
            <w:r>
              <w:rPr>
                <w:sz w:val="24"/>
              </w:rPr>
              <w:t xml:space="preserve">5) по счету 1.502.11.226 </w:t>
            </w:r>
            <w:r>
              <w:rPr>
                <w:sz w:val="24"/>
              </w:rPr>
              <w:t xml:space="preserve">неисполненные бюджетные обязательства в </w:t>
            </w:r>
            <w:r>
              <w:rPr>
                <w:sz w:val="24"/>
              </w:rPr>
              <w:t xml:space="preserve">общей сумме </w:t>
            </w:r>
            <w:r>
              <w:rPr>
                <w:sz w:val="24"/>
              </w:rPr>
              <w:br/>
            </w:r>
            <w:r>
              <w:rPr>
                <w:sz w:val="24"/>
              </w:rPr>
              <w:t xml:space="preserve">304 424,88 руб. - </w:t>
            </w:r>
            <w:r>
              <w:rPr>
                <w:sz w:val="24"/>
              </w:rPr>
              <w:t>неоплата представленных в декабре 2025 года ЗКР;</w:t>
            </w:r>
          </w:p>
          <w:p w14:paraId="8F010000">
            <w:pPr>
              <w:rPr>
                <w:sz w:val="24"/>
              </w:rPr>
            </w:pPr>
            <w:r>
              <w:rPr>
                <w:sz w:val="24"/>
              </w:rPr>
              <w:t xml:space="preserve">6) по счету 1.502.11.310 </w:t>
            </w:r>
            <w:r>
              <w:rPr>
                <w:sz w:val="24"/>
              </w:rPr>
              <w:t xml:space="preserve">неисполненные бюджетные обязательства в </w:t>
            </w:r>
            <w:r>
              <w:rPr>
                <w:sz w:val="24"/>
              </w:rPr>
              <w:t xml:space="preserve">общей сумме </w:t>
            </w:r>
            <w:r>
              <w:rPr>
                <w:sz w:val="24"/>
              </w:rPr>
              <w:br/>
            </w:r>
            <w:r>
              <w:rPr>
                <w:sz w:val="24"/>
              </w:rPr>
              <w:t xml:space="preserve">5 995 727,99 руб. - </w:t>
            </w:r>
            <w:r>
              <w:rPr>
                <w:sz w:val="24"/>
              </w:rPr>
              <w:t>неоплата представленных в декабре 2025 года ЗКР;</w:t>
            </w:r>
          </w:p>
          <w:p w14:paraId="90010000">
            <w:pPr>
              <w:rPr>
                <w:sz w:val="24"/>
              </w:rPr>
            </w:pPr>
            <w:r>
              <w:rPr>
                <w:sz w:val="24"/>
              </w:rPr>
              <w:t xml:space="preserve">7) </w:t>
            </w:r>
            <w:r>
              <w:rPr>
                <w:sz w:val="24"/>
              </w:rPr>
              <w:t xml:space="preserve">по счету 1.502.11.346 </w:t>
            </w:r>
            <w:r>
              <w:rPr>
                <w:sz w:val="24"/>
              </w:rPr>
              <w:t xml:space="preserve">неисполненные бюджетные обязательства в </w:t>
            </w:r>
            <w:r>
              <w:rPr>
                <w:sz w:val="24"/>
              </w:rPr>
              <w:t xml:space="preserve">общей сумме </w:t>
            </w:r>
            <w:r>
              <w:rPr>
                <w:sz w:val="24"/>
              </w:rPr>
              <w:br/>
            </w:r>
            <w:r>
              <w:rPr>
                <w:sz w:val="24"/>
              </w:rPr>
              <w:t xml:space="preserve">416 840,00 руб. - </w:t>
            </w:r>
            <w:r>
              <w:rPr>
                <w:sz w:val="24"/>
              </w:rPr>
              <w:t>неоплата представленных в декабре 2025 года ЗКР.</w:t>
            </w:r>
          </w:p>
        </w:tc>
      </w:tr>
      <w:tr>
        <w:trPr>
          <w:trHeight w:hRule="atLeast" w:val="9009"/>
        </w:trPr>
        <w:tc>
          <w:tcPr>
            <w:tcW w:type="dxa" w:w="1099"/>
            <w:tcBorders>
              <w:top w:color="000000" w:sz="4" w:val="single"/>
              <w:left w:color="000000" w:sz="4" w:val="single"/>
              <w:bottom w:color="000000" w:sz="4" w:val="single"/>
              <w:right w:color="000000" w:sz="4" w:val="single"/>
            </w:tcBorders>
            <w:vAlign w:val="center"/>
          </w:tcPr>
          <w:p w14:paraId="91010000">
            <w:pPr>
              <w:ind/>
              <w:jc w:val="center"/>
              <w:rPr>
                <w:sz w:val="24"/>
              </w:rPr>
            </w:pPr>
            <w:r>
              <w:rPr>
                <w:sz w:val="24"/>
              </w:rPr>
              <w:t>0503175</w:t>
            </w:r>
          </w:p>
        </w:tc>
        <w:tc>
          <w:tcPr>
            <w:tcW w:type="dxa" w:w="913"/>
            <w:tcBorders>
              <w:top w:color="000000" w:sz="4" w:val="single"/>
              <w:left w:color="000000" w:sz="4" w:val="single"/>
              <w:bottom w:color="000000" w:sz="4" w:val="single"/>
              <w:right w:color="000000" w:sz="4" w:val="single"/>
            </w:tcBorders>
            <w:vAlign w:val="center"/>
          </w:tcPr>
          <w:p w14:paraId="92010000">
            <w:pPr>
              <w:ind/>
              <w:jc w:val="center"/>
              <w:rPr>
                <w:sz w:val="24"/>
              </w:rPr>
            </w:pPr>
            <w:r>
              <w:rPr>
                <w:sz w:val="24"/>
              </w:rPr>
              <w:t>090</w:t>
            </w:r>
          </w:p>
        </w:tc>
        <w:tc>
          <w:tcPr>
            <w:tcW w:type="dxa" w:w="2632"/>
            <w:tcBorders>
              <w:top w:color="000000" w:sz="4" w:val="single"/>
              <w:left w:color="000000" w:sz="4" w:val="single"/>
              <w:bottom w:color="000000" w:sz="4" w:val="single"/>
              <w:right w:color="000000" w:sz="4" w:val="single"/>
            </w:tcBorders>
            <w:vAlign w:val="center"/>
          </w:tcPr>
          <w:p w14:paraId="93010000">
            <w:pPr>
              <w:ind/>
              <w:jc w:val="left"/>
              <w:rPr>
                <w:sz w:val="24"/>
              </w:rPr>
            </w:pPr>
            <w:r>
              <w:rPr>
                <w:sz w:val="24"/>
              </w:rPr>
              <w:t>Раздел 2 графа 7 - "75 - иные причины"</w:t>
            </w:r>
          </w:p>
        </w:tc>
        <w:tc>
          <w:tcPr>
            <w:tcW w:type="dxa" w:w="5277"/>
            <w:tcBorders>
              <w:top w:color="000000" w:sz="4" w:val="single"/>
              <w:left w:color="000000" w:sz="4" w:val="single"/>
              <w:bottom w:color="000000" w:sz="4" w:val="single"/>
              <w:right w:color="000000" w:sz="4" w:val="single"/>
            </w:tcBorders>
          </w:tcPr>
          <w:p w14:paraId="94010000">
            <w:pPr>
              <w:rPr>
                <w:sz w:val="24"/>
              </w:rPr>
            </w:pPr>
            <w:r>
              <w:rPr>
                <w:sz w:val="24"/>
              </w:rPr>
              <w:t>По коду причины 75 «Иные причины» отражены:</w:t>
            </w:r>
          </w:p>
          <w:p w14:paraId="95010000">
            <w:pPr>
              <w:rPr>
                <w:sz w:val="24"/>
              </w:rPr>
            </w:pPr>
            <w:r>
              <w:rPr>
                <w:sz w:val="24"/>
              </w:rPr>
              <w:t xml:space="preserve">1) по счету 1.502.12.213 неисполненные денежные обязательства по оплате страховых взносов за декабрь 2025 года в сумме </w:t>
            </w:r>
            <w:r>
              <w:rPr>
                <w:sz w:val="24"/>
              </w:rPr>
              <w:br/>
            </w:r>
            <w:r>
              <w:rPr>
                <w:sz w:val="24"/>
              </w:rPr>
              <w:t>12 116 753,97 руб. Срок оплаты согласно НК РФ январь 2026 года;</w:t>
            </w:r>
          </w:p>
          <w:p w14:paraId="96010000">
            <w:pPr>
              <w:rPr>
                <w:sz w:val="24"/>
              </w:rPr>
            </w:pPr>
            <w:r>
              <w:rPr>
                <w:sz w:val="24"/>
              </w:rPr>
              <w:t>2)</w:t>
            </w:r>
            <w:r>
              <w:rPr>
                <w:sz w:val="24"/>
              </w:rPr>
              <w:t xml:space="preserve"> по счету 1.502.12.221 неисполненные денежные обязательства в общей сумме </w:t>
            </w:r>
            <w:r>
              <w:rPr>
                <w:sz w:val="24"/>
              </w:rPr>
              <w:br/>
            </w:r>
            <w:r>
              <w:rPr>
                <w:sz w:val="24"/>
              </w:rPr>
              <w:t xml:space="preserve">26 164,61 руб. - </w:t>
            </w:r>
            <w:r>
              <w:rPr>
                <w:sz w:val="24"/>
              </w:rPr>
              <w:t>контрагент</w:t>
            </w:r>
            <w:r>
              <w:rPr>
                <w:sz w:val="24"/>
              </w:rPr>
              <w:t>ы представили</w:t>
            </w:r>
            <w:r>
              <w:rPr>
                <w:sz w:val="24"/>
              </w:rPr>
              <w:t xml:space="preserve"> документ</w:t>
            </w:r>
            <w:r>
              <w:rPr>
                <w:sz w:val="24"/>
              </w:rPr>
              <w:t>ы</w:t>
            </w:r>
            <w:r>
              <w:rPr>
                <w:sz w:val="24"/>
              </w:rPr>
              <w:t xml:space="preserve"> за оказанные услуги за декабрь 2025 года п</w:t>
            </w:r>
            <w:r>
              <w:rPr>
                <w:sz w:val="24"/>
              </w:rPr>
              <w:t>о</w:t>
            </w:r>
            <w:r>
              <w:rPr>
                <w:sz w:val="24"/>
              </w:rPr>
              <w:t>сле отчетной даты</w:t>
            </w:r>
            <w:r>
              <w:rPr>
                <w:sz w:val="24"/>
              </w:rPr>
              <w:t>;</w:t>
            </w:r>
          </w:p>
          <w:p w14:paraId="97010000">
            <w:pPr>
              <w:rPr>
                <w:sz w:val="24"/>
              </w:rPr>
            </w:pPr>
            <w:r>
              <w:rPr>
                <w:sz w:val="24"/>
              </w:rPr>
              <w:t xml:space="preserve">3) по счету 1.502.12.224 неисполненные денежные обязательства в сумме </w:t>
            </w:r>
            <w:r>
              <w:rPr>
                <w:sz w:val="24"/>
              </w:rPr>
              <w:br/>
            </w:r>
            <w:r>
              <w:rPr>
                <w:sz w:val="24"/>
              </w:rPr>
              <w:t>2 487 005,01 руб. в связи с неоплатой представленной в декабре 2025 года ЗКР;</w:t>
            </w:r>
          </w:p>
          <w:p w14:paraId="98010000">
            <w:pPr>
              <w:rPr>
                <w:sz w:val="24"/>
              </w:rPr>
            </w:pPr>
            <w:r>
              <w:rPr>
                <w:sz w:val="24"/>
              </w:rPr>
              <w:t xml:space="preserve">4) </w:t>
            </w:r>
            <w:r>
              <w:rPr>
                <w:sz w:val="24"/>
              </w:rPr>
              <w:t xml:space="preserve">по счету 1.502.12.225 неисполненные денежные обязательства в сумме 5 500,00 руб. </w:t>
            </w:r>
            <w:r>
              <w:rPr>
                <w:sz w:val="24"/>
              </w:rPr>
              <w:t xml:space="preserve">- </w:t>
            </w:r>
            <w:r>
              <w:rPr>
                <w:sz w:val="24"/>
              </w:rPr>
              <w:t>контрагент</w:t>
            </w:r>
            <w:r>
              <w:rPr>
                <w:sz w:val="24"/>
              </w:rPr>
              <w:t xml:space="preserve"> представил</w:t>
            </w:r>
            <w:r>
              <w:rPr>
                <w:sz w:val="24"/>
              </w:rPr>
              <w:t xml:space="preserve"> документ</w:t>
            </w:r>
            <w:r>
              <w:rPr>
                <w:sz w:val="24"/>
              </w:rPr>
              <w:t xml:space="preserve"> за оказанные услуги за декабрь 2025 года п</w:t>
            </w:r>
            <w:r>
              <w:rPr>
                <w:sz w:val="24"/>
              </w:rPr>
              <w:t>о</w:t>
            </w:r>
            <w:r>
              <w:rPr>
                <w:sz w:val="24"/>
              </w:rPr>
              <w:t>сле отчетной даты;</w:t>
            </w:r>
          </w:p>
          <w:p w14:paraId="99010000">
            <w:pPr>
              <w:rPr>
                <w:sz w:val="24"/>
              </w:rPr>
            </w:pPr>
            <w:r>
              <w:rPr>
                <w:sz w:val="24"/>
              </w:rPr>
              <w:t xml:space="preserve">5) по счету 1.502.12.226 </w:t>
            </w:r>
            <w:r>
              <w:rPr>
                <w:sz w:val="24"/>
              </w:rPr>
              <w:t xml:space="preserve">неисполненные денежные обязательства в </w:t>
            </w:r>
            <w:r>
              <w:rPr>
                <w:sz w:val="24"/>
              </w:rPr>
              <w:t xml:space="preserve">общей сумме </w:t>
            </w:r>
            <w:r>
              <w:rPr>
                <w:sz w:val="24"/>
              </w:rPr>
              <w:br/>
            </w:r>
            <w:r>
              <w:rPr>
                <w:sz w:val="24"/>
              </w:rPr>
              <w:t xml:space="preserve">304 424,88 руб. - </w:t>
            </w:r>
            <w:r>
              <w:rPr>
                <w:sz w:val="24"/>
              </w:rPr>
              <w:t>неоплата представленных в декабре 2025 года ЗКР;</w:t>
            </w:r>
          </w:p>
          <w:p w14:paraId="9A010000">
            <w:pPr>
              <w:rPr>
                <w:sz w:val="24"/>
              </w:rPr>
            </w:pPr>
            <w:r>
              <w:rPr>
                <w:sz w:val="24"/>
              </w:rPr>
              <w:t xml:space="preserve">6) по счету 1.502.12.310 </w:t>
            </w:r>
            <w:r>
              <w:rPr>
                <w:sz w:val="24"/>
              </w:rPr>
              <w:t xml:space="preserve">неисполненные денежные обязательства в </w:t>
            </w:r>
            <w:r>
              <w:rPr>
                <w:sz w:val="24"/>
              </w:rPr>
              <w:t xml:space="preserve">общей сумме </w:t>
            </w:r>
            <w:r>
              <w:rPr>
                <w:sz w:val="24"/>
              </w:rPr>
              <w:br/>
            </w:r>
            <w:r>
              <w:rPr>
                <w:sz w:val="24"/>
              </w:rPr>
              <w:t xml:space="preserve">5 995 727,99 руб. - </w:t>
            </w:r>
            <w:r>
              <w:rPr>
                <w:sz w:val="24"/>
              </w:rPr>
              <w:t>неоплата представленных в декабре 2025 года ЗКР;</w:t>
            </w:r>
          </w:p>
          <w:p w14:paraId="9B010000">
            <w:pPr>
              <w:rPr>
                <w:sz w:val="24"/>
              </w:rPr>
            </w:pPr>
            <w:r>
              <w:rPr>
                <w:sz w:val="24"/>
              </w:rPr>
              <w:t xml:space="preserve">7) </w:t>
            </w:r>
            <w:r>
              <w:rPr>
                <w:sz w:val="24"/>
              </w:rPr>
              <w:t xml:space="preserve">по счету 1.502.12.346 </w:t>
            </w:r>
            <w:r>
              <w:rPr>
                <w:sz w:val="24"/>
              </w:rPr>
              <w:t xml:space="preserve">неисполненные денежные обязательства в </w:t>
            </w:r>
            <w:r>
              <w:rPr>
                <w:sz w:val="24"/>
              </w:rPr>
              <w:t xml:space="preserve">общей сумме </w:t>
            </w:r>
            <w:r>
              <w:rPr>
                <w:sz w:val="24"/>
              </w:rPr>
              <w:br/>
            </w:r>
            <w:r>
              <w:rPr>
                <w:sz w:val="24"/>
              </w:rPr>
              <w:t xml:space="preserve">416 840,00 руб. - </w:t>
            </w:r>
            <w:r>
              <w:rPr>
                <w:sz w:val="24"/>
              </w:rPr>
              <w:t>неоплата представленных в декабре 2025 года ЗКР.</w:t>
            </w:r>
          </w:p>
        </w:tc>
      </w:tr>
      <w:tr>
        <w:tc>
          <w:tcPr>
            <w:tcW w:type="dxa" w:w="1099"/>
            <w:tcBorders>
              <w:top w:color="000000" w:sz="4" w:val="single"/>
              <w:left w:color="000000" w:sz="4" w:val="single"/>
              <w:bottom w:color="000000" w:sz="4" w:val="single"/>
              <w:right w:color="000000" w:sz="4" w:val="single"/>
            </w:tcBorders>
            <w:vAlign w:val="center"/>
          </w:tcPr>
          <w:p w14:paraId="9C010000">
            <w:pPr>
              <w:ind/>
              <w:jc w:val="center"/>
              <w:rPr>
                <w:sz w:val="24"/>
              </w:rPr>
            </w:pPr>
            <w:r>
              <w:rPr>
                <w:sz w:val="24"/>
              </w:rPr>
              <w:t>0503190</w:t>
            </w:r>
          </w:p>
        </w:tc>
        <w:tc>
          <w:tcPr>
            <w:tcW w:type="dxa" w:w="913"/>
            <w:tcBorders>
              <w:top w:color="000000" w:sz="4" w:val="single"/>
              <w:left w:color="000000" w:sz="4" w:val="single"/>
              <w:bottom w:color="000000" w:sz="4" w:val="single"/>
              <w:right w:color="000000" w:sz="4" w:val="single"/>
            </w:tcBorders>
            <w:vAlign w:val="center"/>
          </w:tcPr>
          <w:p w14:paraId="9D010000">
            <w:pPr>
              <w:ind/>
              <w:jc w:val="center"/>
              <w:rPr>
                <w:sz w:val="24"/>
              </w:rPr>
            </w:pPr>
            <w:r>
              <w:rPr>
                <w:sz w:val="24"/>
              </w:rPr>
              <w:t>100</w:t>
            </w:r>
          </w:p>
        </w:tc>
        <w:tc>
          <w:tcPr>
            <w:tcW w:type="dxa" w:w="2632"/>
            <w:tcBorders>
              <w:top w:color="000000" w:sz="4" w:val="single"/>
              <w:left w:color="000000" w:sz="4" w:val="single"/>
              <w:bottom w:color="000000" w:sz="4" w:val="single"/>
              <w:right w:color="000000" w:sz="4" w:val="single"/>
            </w:tcBorders>
          </w:tcPr>
          <w:p w14:paraId="9E010000">
            <w:pPr>
              <w:rPr>
                <w:sz w:val="24"/>
              </w:rPr>
            </w:pPr>
            <w:r>
              <w:rPr>
                <w:sz w:val="24"/>
              </w:rPr>
              <w:t>Графа 7 - "09 - иной статус"</w:t>
            </w:r>
          </w:p>
        </w:tc>
        <w:tc>
          <w:tcPr>
            <w:tcW w:type="dxa" w:w="5277"/>
            <w:tcBorders>
              <w:top w:color="000000" w:sz="4" w:val="single"/>
              <w:left w:color="000000" w:sz="4" w:val="single"/>
              <w:bottom w:color="000000" w:sz="4" w:val="single"/>
              <w:right w:color="000000" w:sz="4" w:val="single"/>
            </w:tcBorders>
            <w:vAlign w:val="center"/>
          </w:tcPr>
          <w:p w14:paraId="9F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A0010000">
            <w:pPr>
              <w:ind/>
              <w:jc w:val="center"/>
              <w:rPr>
                <w:sz w:val="24"/>
              </w:rPr>
            </w:pPr>
            <w:r>
              <w:rPr>
                <w:sz w:val="24"/>
              </w:rPr>
              <w:t>0503190</w:t>
            </w:r>
          </w:p>
        </w:tc>
        <w:tc>
          <w:tcPr>
            <w:tcW w:type="dxa" w:w="913"/>
            <w:tcBorders>
              <w:top w:color="000000" w:sz="4" w:val="single"/>
              <w:left w:color="000000" w:sz="4" w:val="single"/>
              <w:bottom w:color="000000" w:sz="4" w:val="single"/>
              <w:right w:color="000000" w:sz="4" w:val="single"/>
            </w:tcBorders>
            <w:vAlign w:val="center"/>
          </w:tcPr>
          <w:p w14:paraId="A1010000">
            <w:pPr>
              <w:ind/>
              <w:jc w:val="center"/>
              <w:rPr>
                <w:sz w:val="24"/>
              </w:rPr>
            </w:pPr>
            <w:r>
              <w:rPr>
                <w:sz w:val="24"/>
              </w:rPr>
              <w:t>110</w:t>
            </w:r>
          </w:p>
        </w:tc>
        <w:tc>
          <w:tcPr>
            <w:tcW w:type="dxa" w:w="2632"/>
            <w:tcBorders>
              <w:top w:color="000000" w:sz="4" w:val="single"/>
              <w:left w:color="000000" w:sz="4" w:val="single"/>
              <w:bottom w:color="000000" w:sz="4" w:val="single"/>
              <w:right w:color="000000" w:sz="4" w:val="single"/>
            </w:tcBorders>
          </w:tcPr>
          <w:p w14:paraId="A2010000">
            <w:pPr>
              <w:rPr>
                <w:sz w:val="24"/>
              </w:rPr>
            </w:pPr>
            <w:r>
              <w:rPr>
                <w:sz w:val="24"/>
              </w:rPr>
              <w:t>Графа 8 - "09 - иной статус"</w:t>
            </w:r>
          </w:p>
        </w:tc>
        <w:tc>
          <w:tcPr>
            <w:tcW w:type="dxa" w:w="5277"/>
            <w:tcBorders>
              <w:top w:color="000000" w:sz="4" w:val="single"/>
              <w:left w:color="000000" w:sz="4" w:val="single"/>
              <w:bottom w:color="000000" w:sz="4" w:val="single"/>
              <w:right w:color="000000" w:sz="4" w:val="single"/>
            </w:tcBorders>
            <w:vAlign w:val="center"/>
          </w:tcPr>
          <w:p w14:paraId="A3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A4010000">
            <w:pPr>
              <w:ind/>
              <w:jc w:val="center"/>
              <w:rPr>
                <w:sz w:val="24"/>
              </w:rPr>
            </w:pPr>
            <w:r>
              <w:rPr>
                <w:sz w:val="24"/>
              </w:rPr>
              <w:t>0503190</w:t>
            </w:r>
          </w:p>
        </w:tc>
        <w:tc>
          <w:tcPr>
            <w:tcW w:type="dxa" w:w="913"/>
            <w:tcBorders>
              <w:top w:color="000000" w:sz="4" w:val="single"/>
              <w:left w:color="000000" w:sz="4" w:val="single"/>
              <w:bottom w:color="000000" w:sz="4" w:val="single"/>
              <w:right w:color="000000" w:sz="4" w:val="single"/>
            </w:tcBorders>
            <w:vAlign w:val="center"/>
          </w:tcPr>
          <w:p w14:paraId="A5010000">
            <w:pPr>
              <w:ind/>
              <w:jc w:val="center"/>
              <w:rPr>
                <w:sz w:val="24"/>
              </w:rPr>
            </w:pPr>
            <w:r>
              <w:rPr>
                <w:sz w:val="24"/>
              </w:rPr>
              <w:t>120</w:t>
            </w:r>
          </w:p>
        </w:tc>
        <w:tc>
          <w:tcPr>
            <w:tcW w:type="dxa" w:w="2632"/>
            <w:tcBorders>
              <w:top w:color="000000" w:sz="4" w:val="single"/>
              <w:left w:color="000000" w:sz="4" w:val="single"/>
              <w:bottom w:color="000000" w:sz="4" w:val="single"/>
              <w:right w:color="000000" w:sz="4" w:val="single"/>
            </w:tcBorders>
          </w:tcPr>
          <w:p w14:paraId="A6010000">
            <w:pPr>
              <w:rPr>
                <w:sz w:val="24"/>
              </w:rPr>
            </w:pPr>
            <w:r>
              <w:rPr>
                <w:sz w:val="24"/>
              </w:rPr>
              <w:t>Графа 7 - "28 - иное основание выбытия"</w:t>
            </w:r>
          </w:p>
        </w:tc>
        <w:tc>
          <w:tcPr>
            <w:tcW w:type="dxa" w:w="5277"/>
            <w:tcBorders>
              <w:top w:color="000000" w:sz="4" w:val="single"/>
              <w:left w:color="000000" w:sz="4" w:val="single"/>
              <w:bottom w:color="000000" w:sz="4" w:val="single"/>
              <w:right w:color="000000" w:sz="4" w:val="single"/>
            </w:tcBorders>
            <w:vAlign w:val="center"/>
          </w:tcPr>
          <w:p w14:paraId="A7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A8010000">
            <w:pPr>
              <w:ind/>
              <w:jc w:val="center"/>
              <w:rPr>
                <w:sz w:val="24"/>
              </w:rPr>
            </w:pPr>
            <w:r>
              <w:rPr>
                <w:sz w:val="24"/>
              </w:rPr>
              <w:t>0503190</w:t>
            </w:r>
          </w:p>
        </w:tc>
        <w:tc>
          <w:tcPr>
            <w:tcW w:type="dxa" w:w="913"/>
            <w:tcBorders>
              <w:top w:color="000000" w:sz="4" w:val="single"/>
              <w:left w:color="000000" w:sz="4" w:val="single"/>
              <w:bottom w:color="000000" w:sz="4" w:val="single"/>
              <w:right w:color="000000" w:sz="4" w:val="single"/>
            </w:tcBorders>
            <w:vAlign w:val="center"/>
          </w:tcPr>
          <w:p w14:paraId="A9010000">
            <w:pPr>
              <w:ind/>
              <w:jc w:val="center"/>
              <w:rPr>
                <w:sz w:val="24"/>
              </w:rPr>
            </w:pPr>
            <w:r>
              <w:rPr>
                <w:sz w:val="24"/>
              </w:rPr>
              <w:t>130</w:t>
            </w:r>
          </w:p>
        </w:tc>
        <w:tc>
          <w:tcPr>
            <w:tcW w:type="dxa" w:w="2632"/>
            <w:tcBorders>
              <w:top w:color="000000" w:sz="4" w:val="single"/>
              <w:left w:color="000000" w:sz="4" w:val="single"/>
              <w:bottom w:color="000000" w:sz="4" w:val="single"/>
              <w:right w:color="000000" w:sz="4" w:val="single"/>
            </w:tcBorders>
          </w:tcPr>
          <w:p w14:paraId="AA010000">
            <w:pPr>
              <w:rPr>
                <w:sz w:val="24"/>
              </w:rPr>
            </w:pPr>
            <w:r>
              <w:rPr>
                <w:sz w:val="24"/>
              </w:rPr>
              <w:t>Графа 8 - "28 - иное основание выбытия"</w:t>
            </w:r>
          </w:p>
        </w:tc>
        <w:tc>
          <w:tcPr>
            <w:tcW w:type="dxa" w:w="5277"/>
            <w:tcBorders>
              <w:top w:color="000000" w:sz="4" w:val="single"/>
              <w:left w:color="000000" w:sz="4" w:val="single"/>
              <w:bottom w:color="000000" w:sz="4" w:val="single"/>
              <w:right w:color="000000" w:sz="4" w:val="single"/>
            </w:tcBorders>
            <w:vAlign w:val="center"/>
          </w:tcPr>
          <w:p w14:paraId="AB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vAlign w:val="center"/>
          </w:tcPr>
          <w:p w14:paraId="AC010000">
            <w:pPr>
              <w:ind/>
              <w:jc w:val="center"/>
              <w:rPr>
                <w:sz w:val="24"/>
              </w:rPr>
            </w:pPr>
            <w:r>
              <w:rPr>
                <w:sz w:val="24"/>
              </w:rPr>
              <w:t>0503127</w:t>
            </w:r>
          </w:p>
        </w:tc>
        <w:tc>
          <w:tcPr>
            <w:tcW w:type="dxa" w:w="913"/>
            <w:tcBorders>
              <w:top w:color="000000" w:sz="4" w:val="single"/>
              <w:left w:color="000000" w:sz="4" w:val="single"/>
              <w:bottom w:color="000000" w:sz="4" w:val="single"/>
              <w:right w:color="000000" w:sz="4" w:val="single"/>
            </w:tcBorders>
            <w:vAlign w:val="center"/>
          </w:tcPr>
          <w:p w14:paraId="AD010000">
            <w:pPr>
              <w:ind/>
              <w:jc w:val="center"/>
              <w:rPr>
                <w:sz w:val="24"/>
              </w:rPr>
            </w:pPr>
            <w:r>
              <w:rPr>
                <w:sz w:val="24"/>
              </w:rPr>
              <w:t>140</w:t>
            </w:r>
          </w:p>
        </w:tc>
        <w:tc>
          <w:tcPr>
            <w:tcW w:type="dxa" w:w="2632"/>
            <w:tcBorders>
              <w:top w:color="000000" w:sz="4" w:val="single"/>
              <w:left w:color="000000" w:sz="4" w:val="single"/>
              <w:bottom w:color="000000" w:sz="4" w:val="single"/>
              <w:right w:color="000000" w:sz="4" w:val="single"/>
            </w:tcBorders>
          </w:tcPr>
          <w:p w14:paraId="AE010000">
            <w:pPr>
              <w:rPr>
                <w:sz w:val="24"/>
              </w:rPr>
            </w:pPr>
            <w:r>
              <w:rPr>
                <w:sz w:val="24"/>
              </w:rPr>
              <w:t>Информация (поясн</w:t>
            </w:r>
            <w:r>
              <w:rPr>
                <w:sz w:val="24"/>
              </w:rPr>
              <w:t>е</w:t>
            </w:r>
            <w:r>
              <w:rPr>
                <w:sz w:val="24"/>
              </w:rPr>
              <w:t>ния) о некассовых оп</w:t>
            </w:r>
            <w:r>
              <w:rPr>
                <w:sz w:val="24"/>
              </w:rPr>
              <w:t>е</w:t>
            </w:r>
            <w:r>
              <w:rPr>
                <w:sz w:val="24"/>
              </w:rPr>
              <w:t>рациях</w:t>
            </w:r>
          </w:p>
        </w:tc>
        <w:tc>
          <w:tcPr>
            <w:tcW w:type="dxa" w:w="5277"/>
            <w:tcBorders>
              <w:top w:color="000000" w:sz="4" w:val="single"/>
              <w:left w:color="000000" w:sz="4" w:val="single"/>
              <w:bottom w:color="000000" w:sz="4" w:val="single"/>
              <w:right w:color="000000" w:sz="4" w:val="single"/>
            </w:tcBorders>
            <w:vAlign w:val="center"/>
          </w:tcPr>
          <w:p w14:paraId="AF010000">
            <w:pPr>
              <w:ind/>
              <w:jc w:val="center"/>
              <w:rPr>
                <w:sz w:val="24"/>
              </w:rPr>
            </w:pPr>
            <w:r>
              <w:rPr>
                <w:sz w:val="24"/>
              </w:rPr>
              <w:t>-</w:t>
            </w:r>
          </w:p>
        </w:tc>
      </w:tr>
      <w:tr>
        <w:tc>
          <w:tcPr>
            <w:tcW w:type="dxa" w:w="1099"/>
            <w:tcBorders>
              <w:top w:color="000000" w:sz="4" w:val="single"/>
              <w:left w:color="000000" w:sz="4" w:val="single"/>
              <w:bottom w:color="000000" w:sz="4" w:val="single"/>
              <w:right w:color="000000" w:sz="4" w:val="single"/>
            </w:tcBorders>
          </w:tcPr>
          <w:p w14:paraId="B0010000">
            <w:pPr>
              <w:rPr>
                <w:sz w:val="24"/>
              </w:rPr>
            </w:pPr>
          </w:p>
        </w:tc>
        <w:tc>
          <w:tcPr>
            <w:tcW w:type="dxa" w:w="913"/>
            <w:tcBorders>
              <w:top w:color="000000" w:sz="4" w:val="single"/>
              <w:left w:color="000000" w:sz="4" w:val="single"/>
              <w:bottom w:color="000000" w:sz="4" w:val="single"/>
              <w:right w:color="000000" w:sz="4" w:val="single"/>
            </w:tcBorders>
          </w:tcPr>
          <w:p w14:paraId="B1010000">
            <w:pPr>
              <w:ind/>
              <w:jc w:val="center"/>
              <w:rPr>
                <w:sz w:val="24"/>
              </w:rPr>
            </w:pPr>
            <w:r>
              <w:rPr>
                <w:sz w:val="24"/>
              </w:rPr>
              <w:t>150</w:t>
            </w:r>
          </w:p>
        </w:tc>
        <w:tc>
          <w:tcPr>
            <w:tcW w:type="dxa" w:w="2632"/>
            <w:tcBorders>
              <w:top w:color="000000" w:sz="4" w:val="single"/>
              <w:left w:color="000000" w:sz="4" w:val="single"/>
              <w:bottom w:color="000000" w:sz="4" w:val="single"/>
              <w:right w:color="000000" w:sz="4" w:val="single"/>
            </w:tcBorders>
          </w:tcPr>
          <w:p w14:paraId="B2010000">
            <w:pPr>
              <w:rPr>
                <w:sz w:val="24"/>
              </w:rPr>
            </w:pPr>
            <w:r>
              <w:rPr>
                <w:sz w:val="24"/>
              </w:rPr>
              <w:t>Иной показатель:</w:t>
            </w:r>
          </w:p>
        </w:tc>
        <w:tc>
          <w:tcPr>
            <w:tcW w:type="dxa" w:w="5277"/>
            <w:tcBorders>
              <w:top w:color="000000" w:sz="4" w:val="single"/>
              <w:left w:color="000000" w:sz="4" w:val="single"/>
              <w:bottom w:color="000000" w:sz="4" w:val="single"/>
              <w:right w:color="000000" w:sz="4" w:val="single"/>
            </w:tcBorders>
          </w:tcPr>
          <w:p w14:paraId="B3010000">
            <w:pPr>
              <w:rPr>
                <w:sz w:val="24"/>
              </w:rPr>
            </w:pPr>
          </w:p>
        </w:tc>
      </w:tr>
    </w:tbl>
    <w:p w14:paraId="B4010000">
      <w:pPr>
        <w:ind w:firstLine="720"/>
        <w:jc w:val="right"/>
        <w:rPr>
          <w:sz w:val="28"/>
        </w:rPr>
      </w:pPr>
    </w:p>
    <w:p w14:paraId="B5010000">
      <w:pPr>
        <w:ind w:firstLine="720"/>
        <w:jc w:val="right"/>
        <w:rPr>
          <w:sz w:val="28"/>
        </w:rPr>
      </w:pPr>
      <w:r>
        <w:rPr>
          <w:sz w:val="28"/>
        </w:rPr>
        <w:t>Таблица № 15</w:t>
      </w:r>
    </w:p>
    <w:p w14:paraId="B6010000">
      <w:pPr>
        <w:ind/>
        <w:jc w:val="center"/>
        <w:rPr>
          <w:sz w:val="28"/>
        </w:rPr>
      </w:pPr>
      <w:r>
        <w:rPr>
          <w:sz w:val="28"/>
        </w:rPr>
        <w:t>Причины увеличения просроченной задолженности</w:t>
      </w:r>
    </w:p>
    <w:p w14:paraId="B7010000">
      <w:pPr>
        <w:ind w:firstLine="720"/>
        <w:rPr>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01"/>
        <w:gridCol w:w="2089"/>
        <w:gridCol w:w="913"/>
        <w:gridCol w:w="2277"/>
        <w:gridCol w:w="1595"/>
        <w:gridCol w:w="1946"/>
      </w:tblGrid>
      <w:tr>
        <w:tc>
          <w:tcPr>
            <w:tcW w:type="dxa" w:w="1101"/>
            <w:tcBorders>
              <w:top w:color="000000" w:sz="4" w:val="single"/>
              <w:left w:color="000000" w:sz="4" w:val="single"/>
              <w:bottom w:color="000000" w:sz="4" w:val="single"/>
              <w:right w:color="000000" w:sz="4" w:val="single"/>
            </w:tcBorders>
            <w:vAlign w:val="center"/>
          </w:tcPr>
          <w:p w14:paraId="B8010000">
            <w:pPr>
              <w:ind/>
              <w:jc w:val="center"/>
              <w:rPr>
                <w:sz w:val="24"/>
              </w:rPr>
            </w:pPr>
            <w:r>
              <w:rPr>
                <w:sz w:val="24"/>
              </w:rPr>
              <w:t>Отчет</w:t>
            </w:r>
          </w:p>
        </w:tc>
        <w:tc>
          <w:tcPr>
            <w:tcW w:type="dxa" w:w="2089"/>
            <w:tcBorders>
              <w:top w:color="000000" w:sz="4" w:val="single"/>
              <w:left w:color="000000" w:sz="4" w:val="single"/>
              <w:bottom w:color="000000" w:sz="4" w:val="single"/>
              <w:right w:color="000000" w:sz="4" w:val="single"/>
            </w:tcBorders>
            <w:vAlign w:val="center"/>
          </w:tcPr>
          <w:p w14:paraId="B9010000">
            <w:pPr>
              <w:ind/>
              <w:jc w:val="center"/>
              <w:rPr>
                <w:sz w:val="24"/>
              </w:rPr>
            </w:pPr>
            <w:r>
              <w:rPr>
                <w:sz w:val="24"/>
              </w:rPr>
              <w:t>Показатель</w:t>
            </w:r>
          </w:p>
        </w:tc>
        <w:tc>
          <w:tcPr>
            <w:tcW w:type="dxa" w:w="913"/>
            <w:tcBorders>
              <w:top w:color="000000" w:sz="4" w:val="single"/>
              <w:left w:color="000000" w:sz="4" w:val="single"/>
              <w:bottom w:color="000000" w:sz="4" w:val="single"/>
              <w:right w:color="000000" w:sz="4" w:val="single"/>
            </w:tcBorders>
            <w:vAlign w:val="center"/>
          </w:tcPr>
          <w:p w14:paraId="BA010000">
            <w:pPr>
              <w:ind/>
              <w:jc w:val="center"/>
              <w:rPr>
                <w:sz w:val="24"/>
              </w:rPr>
            </w:pPr>
            <w:r>
              <w:rPr>
                <w:sz w:val="24"/>
              </w:rPr>
              <w:t>Код строки</w:t>
            </w:r>
          </w:p>
        </w:tc>
        <w:tc>
          <w:tcPr>
            <w:tcW w:type="dxa" w:w="2277"/>
            <w:tcBorders>
              <w:top w:color="000000" w:sz="4" w:val="single"/>
              <w:left w:color="000000" w:sz="4" w:val="single"/>
              <w:bottom w:color="000000" w:sz="4" w:val="single"/>
              <w:right w:color="000000" w:sz="4" w:val="single"/>
            </w:tcBorders>
            <w:vAlign w:val="center"/>
          </w:tcPr>
          <w:p w14:paraId="BB010000">
            <w:pPr>
              <w:ind/>
              <w:jc w:val="center"/>
              <w:rPr>
                <w:sz w:val="24"/>
              </w:rPr>
            </w:pPr>
            <w:r>
              <w:rPr>
                <w:sz w:val="24"/>
              </w:rPr>
              <w:t>Номер (код) счета</w:t>
            </w:r>
          </w:p>
        </w:tc>
        <w:tc>
          <w:tcPr>
            <w:tcW w:type="dxa" w:w="1595"/>
            <w:tcBorders>
              <w:top w:color="000000" w:sz="4" w:val="single"/>
              <w:left w:color="000000" w:sz="4" w:val="single"/>
              <w:bottom w:color="000000" w:sz="4" w:val="single"/>
              <w:right w:color="000000" w:sz="4" w:val="single"/>
            </w:tcBorders>
            <w:vAlign w:val="center"/>
          </w:tcPr>
          <w:p w14:paraId="BC010000">
            <w:pPr>
              <w:ind/>
              <w:jc w:val="center"/>
              <w:rPr>
                <w:sz w:val="24"/>
              </w:rPr>
            </w:pPr>
            <w:r>
              <w:rPr>
                <w:sz w:val="24"/>
              </w:rPr>
              <w:t>Сумма, руб.</w:t>
            </w:r>
          </w:p>
        </w:tc>
        <w:tc>
          <w:tcPr>
            <w:tcW w:type="dxa" w:w="1946"/>
            <w:tcBorders>
              <w:top w:color="000000" w:sz="4" w:val="single"/>
              <w:left w:color="000000" w:sz="4" w:val="single"/>
              <w:bottom w:color="000000" w:sz="4" w:val="single"/>
              <w:right w:color="000000" w:sz="4" w:val="single"/>
            </w:tcBorders>
            <w:vAlign w:val="center"/>
          </w:tcPr>
          <w:p w14:paraId="BD010000">
            <w:pPr>
              <w:ind/>
              <w:jc w:val="center"/>
              <w:rPr>
                <w:sz w:val="24"/>
              </w:rPr>
            </w:pPr>
            <w:r>
              <w:rPr>
                <w:sz w:val="24"/>
              </w:rPr>
              <w:t>Пояснения</w:t>
            </w:r>
          </w:p>
        </w:tc>
      </w:tr>
      <w:tr>
        <w:tc>
          <w:tcPr>
            <w:tcW w:type="dxa" w:w="1101"/>
            <w:tcBorders>
              <w:top w:color="000000" w:sz="4" w:val="single"/>
              <w:left w:color="000000" w:sz="4" w:val="single"/>
              <w:bottom w:color="000000" w:sz="4" w:val="single"/>
              <w:right w:color="000000" w:sz="4" w:val="single"/>
            </w:tcBorders>
            <w:vAlign w:val="center"/>
          </w:tcPr>
          <w:p w14:paraId="BE010000">
            <w:pPr>
              <w:ind/>
              <w:jc w:val="center"/>
              <w:rPr>
                <w:sz w:val="24"/>
              </w:rPr>
            </w:pPr>
            <w:r>
              <w:rPr>
                <w:sz w:val="24"/>
              </w:rPr>
              <w:t>1</w:t>
            </w:r>
          </w:p>
        </w:tc>
        <w:tc>
          <w:tcPr>
            <w:tcW w:type="dxa" w:w="2089"/>
            <w:tcBorders>
              <w:top w:color="000000" w:sz="4" w:val="single"/>
              <w:left w:color="000000" w:sz="4" w:val="single"/>
              <w:bottom w:color="000000" w:sz="4" w:val="single"/>
              <w:right w:color="000000" w:sz="4" w:val="single"/>
            </w:tcBorders>
            <w:vAlign w:val="center"/>
          </w:tcPr>
          <w:p w14:paraId="BF010000">
            <w:pPr>
              <w:ind/>
              <w:jc w:val="center"/>
              <w:rPr>
                <w:sz w:val="24"/>
              </w:rPr>
            </w:pPr>
            <w:r>
              <w:rPr>
                <w:sz w:val="24"/>
              </w:rPr>
              <w:t>2</w:t>
            </w:r>
          </w:p>
        </w:tc>
        <w:tc>
          <w:tcPr>
            <w:tcW w:type="dxa" w:w="913"/>
            <w:tcBorders>
              <w:top w:color="000000" w:sz="4" w:val="single"/>
              <w:left w:color="000000" w:sz="4" w:val="single"/>
              <w:bottom w:color="000000" w:sz="4" w:val="single"/>
              <w:right w:color="000000" w:sz="4" w:val="single"/>
            </w:tcBorders>
            <w:vAlign w:val="center"/>
          </w:tcPr>
          <w:p w14:paraId="C0010000">
            <w:pPr>
              <w:ind/>
              <w:jc w:val="center"/>
              <w:rPr>
                <w:sz w:val="24"/>
              </w:rPr>
            </w:pPr>
            <w:r>
              <w:rPr>
                <w:sz w:val="24"/>
              </w:rPr>
              <w:t>3</w:t>
            </w:r>
          </w:p>
        </w:tc>
        <w:tc>
          <w:tcPr>
            <w:tcW w:type="dxa" w:w="2277"/>
            <w:tcBorders>
              <w:top w:color="000000" w:sz="4" w:val="single"/>
              <w:left w:color="000000" w:sz="4" w:val="single"/>
              <w:bottom w:color="000000" w:sz="4" w:val="single"/>
              <w:right w:color="000000" w:sz="4" w:val="single"/>
            </w:tcBorders>
            <w:vAlign w:val="center"/>
          </w:tcPr>
          <w:p w14:paraId="C1010000">
            <w:pPr>
              <w:ind/>
              <w:jc w:val="center"/>
              <w:rPr>
                <w:sz w:val="24"/>
              </w:rPr>
            </w:pPr>
            <w:r>
              <w:rPr>
                <w:sz w:val="24"/>
              </w:rPr>
              <w:t>4</w:t>
            </w:r>
          </w:p>
        </w:tc>
        <w:tc>
          <w:tcPr>
            <w:tcW w:type="dxa" w:w="1595"/>
            <w:tcBorders>
              <w:top w:color="000000" w:sz="4" w:val="single"/>
              <w:left w:color="000000" w:sz="4" w:val="single"/>
              <w:bottom w:color="000000" w:sz="4" w:val="single"/>
              <w:right w:color="000000" w:sz="4" w:val="single"/>
            </w:tcBorders>
            <w:vAlign w:val="center"/>
          </w:tcPr>
          <w:p w14:paraId="C2010000">
            <w:pPr>
              <w:ind/>
              <w:jc w:val="center"/>
              <w:rPr>
                <w:sz w:val="24"/>
              </w:rPr>
            </w:pPr>
            <w:r>
              <w:rPr>
                <w:sz w:val="24"/>
              </w:rPr>
              <w:t>5</w:t>
            </w:r>
          </w:p>
        </w:tc>
        <w:tc>
          <w:tcPr>
            <w:tcW w:type="dxa" w:w="1946"/>
            <w:tcBorders>
              <w:top w:color="000000" w:sz="4" w:val="single"/>
              <w:left w:color="000000" w:sz="4" w:val="single"/>
              <w:bottom w:color="000000" w:sz="4" w:val="single"/>
              <w:right w:color="000000" w:sz="4" w:val="single"/>
            </w:tcBorders>
            <w:vAlign w:val="center"/>
          </w:tcPr>
          <w:p w14:paraId="C3010000">
            <w:pPr>
              <w:ind/>
              <w:jc w:val="center"/>
              <w:rPr>
                <w:sz w:val="24"/>
              </w:rPr>
            </w:pPr>
            <w:r>
              <w:rPr>
                <w:sz w:val="24"/>
              </w:rPr>
              <w:t>6</w:t>
            </w:r>
          </w:p>
        </w:tc>
      </w:tr>
      <w:tr>
        <w:tc>
          <w:tcPr>
            <w:tcW w:type="dxa" w:w="1101"/>
            <w:vMerge w:val="restart"/>
            <w:tcBorders>
              <w:top w:color="000000" w:sz="4" w:val="single"/>
              <w:left w:color="000000" w:sz="4" w:val="single"/>
              <w:bottom w:color="000000" w:sz="4" w:val="single"/>
              <w:right w:color="000000" w:sz="4" w:val="single"/>
            </w:tcBorders>
            <w:vAlign w:val="center"/>
          </w:tcPr>
          <w:p w14:paraId="C4010000">
            <w:pPr>
              <w:ind/>
              <w:jc w:val="center"/>
              <w:rPr>
                <w:sz w:val="24"/>
              </w:rPr>
            </w:pPr>
            <w:r>
              <w:rPr>
                <w:sz w:val="24"/>
              </w:rPr>
              <w:t>0503169</w:t>
            </w:r>
          </w:p>
        </w:tc>
        <w:tc>
          <w:tcPr>
            <w:tcW w:type="dxa" w:w="2089"/>
            <w:vMerge w:val="restart"/>
            <w:tcBorders>
              <w:top w:color="000000" w:sz="4" w:val="single"/>
              <w:left w:color="000000" w:sz="4" w:val="single"/>
              <w:bottom w:color="000000" w:sz="4" w:val="single"/>
              <w:right w:color="000000" w:sz="4" w:val="single"/>
            </w:tcBorders>
            <w:vAlign w:val="center"/>
          </w:tcPr>
          <w:p w14:paraId="C5010000">
            <w:pPr>
              <w:rPr>
                <w:sz w:val="24"/>
              </w:rPr>
            </w:pPr>
            <w:r>
              <w:rPr>
                <w:sz w:val="24"/>
              </w:rPr>
              <w:t>Причины увел</w:t>
            </w:r>
            <w:r>
              <w:rPr>
                <w:sz w:val="24"/>
              </w:rPr>
              <w:t>и</w:t>
            </w:r>
            <w:r>
              <w:rPr>
                <w:sz w:val="24"/>
              </w:rPr>
              <w:t>чения просроче</w:t>
            </w:r>
            <w:r>
              <w:rPr>
                <w:sz w:val="24"/>
              </w:rPr>
              <w:t>н</w:t>
            </w:r>
            <w:r>
              <w:rPr>
                <w:sz w:val="24"/>
              </w:rPr>
              <w:t>ной дебиторской задолженности по сравнению с п</w:t>
            </w:r>
            <w:r>
              <w:rPr>
                <w:sz w:val="24"/>
              </w:rPr>
              <w:t>о</w:t>
            </w:r>
            <w:r>
              <w:rPr>
                <w:sz w:val="24"/>
              </w:rPr>
              <w:t>казателями за аналогичный п</w:t>
            </w:r>
            <w:r>
              <w:rPr>
                <w:sz w:val="24"/>
              </w:rPr>
              <w:t>е</w:t>
            </w:r>
            <w:r>
              <w:rPr>
                <w:sz w:val="24"/>
              </w:rPr>
              <w:t>риод прошлого отчетного г</w:t>
            </w:r>
            <w:r>
              <w:rPr>
                <w:sz w:val="24"/>
              </w:rPr>
              <w:t>о</w:t>
            </w:r>
            <w:r>
              <w:rPr>
                <w:sz w:val="24"/>
              </w:rPr>
              <w:t>да</w:t>
            </w:r>
          </w:p>
        </w:tc>
        <w:tc>
          <w:tcPr>
            <w:tcW w:type="dxa" w:w="913"/>
            <w:tcBorders>
              <w:top w:color="000000" w:sz="4" w:val="single"/>
              <w:left w:color="000000" w:sz="4" w:val="single"/>
              <w:bottom w:color="000000" w:sz="4" w:val="single"/>
              <w:right w:color="000000" w:sz="4" w:val="single"/>
            </w:tcBorders>
            <w:vAlign w:val="center"/>
          </w:tcPr>
          <w:p w14:paraId="C6010000">
            <w:pPr>
              <w:ind/>
              <w:jc w:val="center"/>
              <w:rPr>
                <w:sz w:val="24"/>
              </w:rPr>
            </w:pPr>
            <w:r>
              <w:rPr>
                <w:sz w:val="24"/>
              </w:rPr>
              <w:t>100</w:t>
            </w:r>
          </w:p>
        </w:tc>
        <w:tc>
          <w:tcPr>
            <w:tcW w:type="dxa" w:w="2277"/>
            <w:tcBorders>
              <w:top w:color="000000" w:sz="4" w:val="single"/>
              <w:left w:color="000000" w:sz="4" w:val="single"/>
              <w:bottom w:color="000000" w:sz="4" w:val="single"/>
              <w:right w:color="000000" w:sz="4" w:val="single"/>
            </w:tcBorders>
            <w:vAlign w:val="center"/>
          </w:tcPr>
          <w:p w14:paraId="C7010000">
            <w:pPr>
              <w:ind/>
              <w:jc w:val="center"/>
              <w:rPr>
                <w:sz w:val="24"/>
              </w:rPr>
            </w:pPr>
            <w:r>
              <w:rPr>
                <w:sz w:val="24"/>
              </w:rPr>
              <w:t>11601156010000140 1 20545000</w:t>
            </w:r>
          </w:p>
        </w:tc>
        <w:tc>
          <w:tcPr>
            <w:tcW w:type="dxa" w:w="1595"/>
            <w:tcBorders>
              <w:top w:color="000000" w:sz="4" w:val="single"/>
              <w:left w:color="000000" w:sz="4" w:val="single"/>
              <w:bottom w:color="000000" w:sz="4" w:val="single"/>
              <w:right w:color="000000" w:sz="4" w:val="single"/>
            </w:tcBorders>
            <w:vAlign w:val="center"/>
          </w:tcPr>
          <w:p w14:paraId="C8010000">
            <w:pPr>
              <w:ind/>
              <w:jc w:val="center"/>
              <w:rPr>
                <w:sz w:val="24"/>
              </w:rPr>
            </w:pPr>
            <w:r>
              <w:rPr>
                <w:sz w:val="24"/>
              </w:rPr>
              <w:t>2 800 761,18</w:t>
            </w:r>
          </w:p>
        </w:tc>
        <w:tc>
          <w:tcPr>
            <w:tcW w:type="dxa" w:w="1946"/>
            <w:tcBorders>
              <w:top w:color="000000" w:sz="4" w:val="single"/>
              <w:left w:color="000000" w:sz="4" w:val="single"/>
              <w:bottom w:color="000000" w:sz="4" w:val="single"/>
              <w:right w:color="000000" w:sz="4" w:val="single"/>
            </w:tcBorders>
          </w:tcPr>
          <w:p w14:paraId="C9010000">
            <w:pPr>
              <w:rPr>
                <w:sz w:val="24"/>
              </w:rPr>
            </w:pPr>
            <w:r>
              <w:rPr>
                <w:sz w:val="24"/>
              </w:rPr>
              <w:t xml:space="preserve">Увеличение просроченной задолженности связано с </w:t>
            </w:r>
            <w:r>
              <w:rPr>
                <w:sz w:val="24"/>
              </w:rPr>
              <w:t>неу</w:t>
            </w:r>
            <w:r>
              <w:rPr>
                <w:sz w:val="24"/>
              </w:rPr>
              <w:t>п</w:t>
            </w:r>
            <w:r>
              <w:rPr>
                <w:sz w:val="24"/>
              </w:rPr>
              <w:t>латой в срок штрафов винов</w:t>
            </w:r>
            <w:r>
              <w:rPr>
                <w:sz w:val="24"/>
              </w:rPr>
              <w:t>ными лицами,</w:t>
            </w:r>
            <w:r>
              <w:rPr>
                <w:sz w:val="24"/>
              </w:rPr>
              <w:t xml:space="preserve"> </w:t>
            </w:r>
            <w:r>
              <w:rPr>
                <w:sz w:val="24"/>
              </w:rPr>
              <w:t>з</w:t>
            </w:r>
            <w:r>
              <w:rPr>
                <w:sz w:val="24"/>
              </w:rPr>
              <w:t>а</w:t>
            </w:r>
            <w:r>
              <w:rPr>
                <w:sz w:val="24"/>
              </w:rPr>
              <w:t xml:space="preserve">держкой </w:t>
            </w:r>
            <w:r>
              <w:rPr>
                <w:sz w:val="24"/>
              </w:rPr>
              <w:t>о</w:t>
            </w:r>
            <w:r>
              <w:rPr>
                <w:sz w:val="24"/>
              </w:rPr>
              <w:t>тпра</w:t>
            </w:r>
            <w:r>
              <w:rPr>
                <w:sz w:val="24"/>
              </w:rPr>
              <w:t>в</w:t>
            </w:r>
            <w:r>
              <w:rPr>
                <w:sz w:val="24"/>
              </w:rPr>
              <w:t>ления судами п</w:t>
            </w:r>
            <w:r>
              <w:rPr>
                <w:sz w:val="24"/>
              </w:rPr>
              <w:t>о</w:t>
            </w:r>
            <w:r>
              <w:rPr>
                <w:sz w:val="24"/>
              </w:rPr>
              <w:t>становлений для взыскания в</w:t>
            </w:r>
            <w:r>
              <w:rPr>
                <w:sz w:val="24"/>
              </w:rPr>
              <w:t xml:space="preserve"> </w:t>
            </w:r>
            <w:r>
              <w:rPr>
                <w:sz w:val="24"/>
              </w:rPr>
              <w:t>слу</w:t>
            </w:r>
            <w:r>
              <w:rPr>
                <w:sz w:val="24"/>
              </w:rPr>
              <w:t>ж</w:t>
            </w:r>
            <w:r>
              <w:rPr>
                <w:sz w:val="24"/>
              </w:rPr>
              <w:t>бу судебных пр</w:t>
            </w:r>
            <w:r>
              <w:rPr>
                <w:sz w:val="24"/>
              </w:rPr>
              <w:t>и</w:t>
            </w:r>
            <w:r>
              <w:rPr>
                <w:sz w:val="24"/>
              </w:rPr>
              <w:t xml:space="preserve">ставов, </w:t>
            </w:r>
            <w:r>
              <w:rPr>
                <w:sz w:val="24"/>
              </w:rPr>
              <w:t>а также наличием сущес</w:t>
            </w:r>
            <w:r>
              <w:rPr>
                <w:sz w:val="24"/>
              </w:rPr>
              <w:t>т</w:t>
            </w:r>
            <w:r>
              <w:rPr>
                <w:sz w:val="24"/>
              </w:rPr>
              <w:t xml:space="preserve">венных остатков по соответствую-щим двум платежам </w:t>
            </w:r>
            <w:r>
              <w:rPr>
                <w:sz w:val="24"/>
              </w:rPr>
              <w:br/>
            </w:r>
            <w:r>
              <w:rPr>
                <w:sz w:val="24"/>
              </w:rPr>
              <w:t>(</w:t>
            </w:r>
            <w:r>
              <w:rPr>
                <w:sz w:val="24"/>
              </w:rPr>
              <w:t>1 909 585,15</w:t>
            </w:r>
          </w:p>
          <w:p w14:paraId="CA010000">
            <w:pPr>
              <w:rPr>
                <w:sz w:val="24"/>
              </w:rPr>
            </w:pPr>
            <w:r>
              <w:rPr>
                <w:sz w:val="24"/>
              </w:rPr>
              <w:t xml:space="preserve"> руб. и</w:t>
            </w:r>
          </w:p>
          <w:p w14:paraId="CB010000">
            <w:pPr>
              <w:rPr>
                <w:sz w:val="24"/>
              </w:rPr>
            </w:pPr>
            <w:r>
              <w:rPr>
                <w:sz w:val="24"/>
              </w:rPr>
              <w:t>749 815,95</w:t>
            </w:r>
          </w:p>
          <w:p w14:paraId="CC010000">
            <w:pPr>
              <w:rPr>
                <w:sz w:val="24"/>
              </w:rPr>
            </w:pPr>
            <w:r>
              <w:rPr>
                <w:sz w:val="24"/>
              </w:rPr>
              <w:t xml:space="preserve"> руб.).</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vAlign w:val="center"/>
          </w:tcPr>
          <w:p/>
        </w:tc>
        <w:tc>
          <w:tcPr>
            <w:tcW w:type="dxa" w:w="913"/>
            <w:tcBorders>
              <w:top w:color="000000" w:sz="4" w:val="single"/>
              <w:left w:color="000000" w:sz="4" w:val="single"/>
              <w:bottom w:color="000000" w:sz="4" w:val="single"/>
              <w:right w:color="000000" w:sz="4" w:val="single"/>
            </w:tcBorders>
            <w:vAlign w:val="center"/>
          </w:tcPr>
          <w:p w14:paraId="CD010000">
            <w:pPr>
              <w:ind/>
              <w:jc w:val="center"/>
              <w:rPr>
                <w:sz w:val="24"/>
              </w:rPr>
            </w:pPr>
            <w:r>
              <w:rPr>
                <w:sz w:val="24"/>
              </w:rPr>
              <w:t>101</w:t>
            </w:r>
          </w:p>
        </w:tc>
        <w:tc>
          <w:tcPr>
            <w:tcW w:type="dxa" w:w="2277"/>
            <w:tcBorders>
              <w:top w:color="000000" w:sz="4" w:val="single"/>
              <w:left w:color="000000" w:sz="4" w:val="single"/>
              <w:bottom w:color="000000" w:sz="4" w:val="single"/>
              <w:right w:color="000000" w:sz="4" w:val="single"/>
            </w:tcBorders>
            <w:vAlign w:val="center"/>
          </w:tcPr>
          <w:p w14:paraId="CE010000">
            <w:pPr>
              <w:ind/>
              <w:jc w:val="center"/>
              <w:rPr>
                <w:sz w:val="24"/>
              </w:rPr>
            </w:pPr>
            <w:r>
              <w:rPr>
                <w:sz w:val="24"/>
              </w:rPr>
              <w:t>11601196010000140 1 20545000</w:t>
            </w:r>
          </w:p>
        </w:tc>
        <w:tc>
          <w:tcPr>
            <w:tcW w:type="dxa" w:w="1595"/>
            <w:tcBorders>
              <w:top w:color="000000" w:sz="4" w:val="single"/>
              <w:left w:color="000000" w:sz="4" w:val="single"/>
              <w:bottom w:color="000000" w:sz="4" w:val="single"/>
              <w:right w:color="000000" w:sz="4" w:val="single"/>
            </w:tcBorders>
            <w:vAlign w:val="center"/>
          </w:tcPr>
          <w:p w14:paraId="CF010000">
            <w:pPr>
              <w:ind/>
              <w:jc w:val="center"/>
              <w:rPr>
                <w:sz w:val="24"/>
              </w:rPr>
            </w:pPr>
            <w:r>
              <w:rPr>
                <w:sz w:val="24"/>
              </w:rPr>
              <w:t>16 333,34</w:t>
            </w:r>
          </w:p>
        </w:tc>
        <w:tc>
          <w:tcPr>
            <w:tcW w:type="dxa" w:w="1946"/>
            <w:tcBorders>
              <w:top w:color="000000" w:sz="4" w:val="single"/>
              <w:left w:color="000000" w:sz="4" w:val="single"/>
              <w:bottom w:color="000000" w:sz="4" w:val="single"/>
              <w:right w:color="000000" w:sz="4" w:val="single"/>
            </w:tcBorders>
          </w:tcPr>
          <w:p w14:paraId="D0010000">
            <w:r>
              <w:rPr>
                <w:sz w:val="24"/>
              </w:rPr>
              <w:t>Уменьшение суммы просроченной задолженн</w:t>
            </w:r>
            <w:r>
              <w:rPr>
                <w:sz w:val="24"/>
              </w:rPr>
              <w:t>о</w:t>
            </w:r>
            <w:r>
              <w:rPr>
                <w:sz w:val="24"/>
              </w:rPr>
              <w:t>сти</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vAlign w:val="center"/>
          </w:tcPr>
          <w:p/>
        </w:tc>
        <w:tc>
          <w:tcPr>
            <w:tcW w:type="dxa" w:w="913"/>
            <w:tcBorders>
              <w:top w:color="000000" w:sz="4" w:val="single"/>
              <w:left w:color="000000" w:sz="4" w:val="single"/>
              <w:bottom w:color="000000" w:sz="4" w:val="single"/>
              <w:right w:color="000000" w:sz="4" w:val="single"/>
            </w:tcBorders>
            <w:vAlign w:val="center"/>
          </w:tcPr>
          <w:p w14:paraId="D1010000">
            <w:pPr>
              <w:ind/>
              <w:jc w:val="center"/>
              <w:rPr>
                <w:sz w:val="24"/>
              </w:rPr>
            </w:pPr>
            <w:r>
              <w:rPr>
                <w:sz w:val="24"/>
              </w:rPr>
              <w:t>102</w:t>
            </w:r>
          </w:p>
        </w:tc>
        <w:tc>
          <w:tcPr>
            <w:tcW w:type="dxa" w:w="2277"/>
            <w:tcBorders>
              <w:top w:color="000000" w:sz="4" w:val="single"/>
              <w:left w:color="000000" w:sz="4" w:val="single"/>
              <w:bottom w:color="000000" w:sz="4" w:val="single"/>
              <w:right w:color="000000" w:sz="4" w:val="single"/>
            </w:tcBorders>
            <w:vAlign w:val="center"/>
          </w:tcPr>
          <w:p w14:paraId="D2010000">
            <w:pPr>
              <w:ind/>
              <w:jc w:val="center"/>
              <w:rPr>
                <w:sz w:val="24"/>
              </w:rPr>
            </w:pPr>
            <w:r>
              <w:rPr>
                <w:sz w:val="24"/>
              </w:rPr>
              <w:t>11601242010000140 1 20545000</w:t>
            </w:r>
          </w:p>
        </w:tc>
        <w:tc>
          <w:tcPr>
            <w:tcW w:type="dxa" w:w="1595"/>
            <w:tcBorders>
              <w:top w:color="000000" w:sz="4" w:val="single"/>
              <w:left w:color="000000" w:sz="4" w:val="single"/>
              <w:bottom w:color="000000" w:sz="4" w:val="single"/>
              <w:right w:color="000000" w:sz="4" w:val="single"/>
            </w:tcBorders>
            <w:vAlign w:val="center"/>
          </w:tcPr>
          <w:p w14:paraId="D3010000">
            <w:pPr>
              <w:ind/>
              <w:jc w:val="center"/>
              <w:rPr>
                <w:sz w:val="24"/>
              </w:rPr>
            </w:pPr>
            <w:r>
              <w:rPr>
                <w:sz w:val="24"/>
              </w:rPr>
              <w:t>40 000,00</w:t>
            </w:r>
          </w:p>
        </w:tc>
        <w:tc>
          <w:tcPr>
            <w:tcW w:type="dxa" w:w="1946"/>
            <w:tcBorders>
              <w:top w:color="000000" w:sz="4" w:val="single"/>
              <w:left w:color="000000" w:sz="4" w:val="single"/>
              <w:bottom w:color="000000" w:sz="4" w:val="single"/>
              <w:right w:color="000000" w:sz="4" w:val="single"/>
            </w:tcBorders>
          </w:tcPr>
          <w:p w14:paraId="D4010000">
            <w:pPr>
              <w:rPr>
                <w:sz w:val="24"/>
              </w:rPr>
            </w:pPr>
            <w:r>
              <w:rPr>
                <w:sz w:val="24"/>
              </w:rPr>
              <w:t>Увеличение</w:t>
            </w:r>
            <w:r>
              <w:rPr>
                <w:sz w:val="24"/>
              </w:rPr>
              <w:t xml:space="preserve"> просроченной задолженности</w:t>
            </w:r>
            <w:r>
              <w:rPr>
                <w:sz w:val="24"/>
              </w:rPr>
              <w:t xml:space="preserve"> связано с увел</w:t>
            </w:r>
            <w:r>
              <w:rPr>
                <w:sz w:val="24"/>
              </w:rPr>
              <w:t>и</w:t>
            </w:r>
            <w:r>
              <w:rPr>
                <w:sz w:val="24"/>
              </w:rPr>
              <w:t xml:space="preserve">чением общего количества </w:t>
            </w:r>
            <w:r>
              <w:rPr>
                <w:sz w:val="24"/>
              </w:rPr>
              <w:t>нарушений</w:t>
            </w:r>
            <w:r>
              <w:rPr>
                <w:sz w:val="24"/>
              </w:rPr>
              <w:t>,</w:t>
            </w:r>
            <w:r>
              <w:rPr>
                <w:sz w:val="24"/>
              </w:rPr>
              <w:t xml:space="preserve"> с неуплатой в срок штрафов винов</w:t>
            </w:r>
            <w:r>
              <w:rPr>
                <w:sz w:val="24"/>
              </w:rPr>
              <w:t>ными лицами,</w:t>
            </w:r>
            <w:r>
              <w:rPr>
                <w:sz w:val="24"/>
              </w:rPr>
              <w:t xml:space="preserve"> </w:t>
            </w:r>
            <w:r>
              <w:rPr>
                <w:sz w:val="24"/>
              </w:rPr>
              <w:t xml:space="preserve">задержкой </w:t>
            </w:r>
            <w:r>
              <w:rPr>
                <w:sz w:val="24"/>
              </w:rPr>
              <w:t>о</w:t>
            </w:r>
            <w:r>
              <w:rPr>
                <w:sz w:val="24"/>
              </w:rPr>
              <w:t>тправления судами постановлений для взыскания в</w:t>
            </w:r>
            <w:r>
              <w:rPr>
                <w:sz w:val="24"/>
              </w:rPr>
              <w:t xml:space="preserve"> </w:t>
            </w:r>
            <w:r>
              <w:rPr>
                <w:sz w:val="24"/>
              </w:rPr>
              <w:t>службу судебных прист</w:t>
            </w:r>
            <w:r>
              <w:rPr>
                <w:sz w:val="24"/>
              </w:rPr>
              <w:t>а</w:t>
            </w:r>
            <w:r>
              <w:rPr>
                <w:sz w:val="24"/>
              </w:rPr>
              <w:t>вов</w:t>
            </w:r>
            <w:r>
              <w:rPr>
                <w:sz w:val="24"/>
              </w:rPr>
              <w:t>.</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vAlign w:val="center"/>
          </w:tcPr>
          <w:p/>
        </w:tc>
        <w:tc>
          <w:tcPr>
            <w:tcW w:type="dxa" w:w="913"/>
            <w:tcBorders>
              <w:top w:color="000000" w:sz="4" w:val="single"/>
              <w:left w:color="000000" w:sz="4" w:val="single"/>
              <w:bottom w:color="000000" w:sz="4" w:val="single"/>
              <w:right w:color="000000" w:sz="4" w:val="single"/>
            </w:tcBorders>
            <w:vAlign w:val="center"/>
          </w:tcPr>
          <w:p w14:paraId="D5010000">
            <w:pPr>
              <w:ind/>
              <w:jc w:val="center"/>
              <w:rPr>
                <w:sz w:val="24"/>
              </w:rPr>
            </w:pPr>
            <w:r>
              <w:rPr>
                <w:sz w:val="24"/>
              </w:rPr>
              <w:t>103</w:t>
            </w:r>
          </w:p>
        </w:tc>
        <w:tc>
          <w:tcPr>
            <w:tcW w:type="dxa" w:w="2277"/>
            <w:tcBorders>
              <w:top w:color="000000" w:sz="4" w:val="single"/>
              <w:left w:color="000000" w:sz="4" w:val="single"/>
              <w:bottom w:color="000000" w:sz="4" w:val="single"/>
              <w:right w:color="000000" w:sz="4" w:val="single"/>
            </w:tcBorders>
            <w:vAlign w:val="center"/>
          </w:tcPr>
          <w:p w14:paraId="D6010000">
            <w:pPr>
              <w:ind/>
              <w:jc w:val="center"/>
              <w:rPr>
                <w:sz w:val="24"/>
              </w:rPr>
            </w:pPr>
            <w:r>
              <w:rPr>
                <w:sz w:val="24"/>
              </w:rPr>
              <w:t>11607090020041140 1 20941000</w:t>
            </w:r>
          </w:p>
        </w:tc>
        <w:tc>
          <w:tcPr>
            <w:tcW w:type="dxa" w:w="1595"/>
            <w:tcBorders>
              <w:top w:color="000000" w:sz="4" w:val="single"/>
              <w:left w:color="000000" w:sz="4" w:val="single"/>
              <w:bottom w:color="000000" w:sz="4" w:val="single"/>
              <w:right w:color="000000" w:sz="4" w:val="single"/>
            </w:tcBorders>
            <w:vAlign w:val="center"/>
          </w:tcPr>
          <w:p w14:paraId="D7010000">
            <w:pPr>
              <w:ind/>
              <w:jc w:val="center"/>
              <w:rPr>
                <w:sz w:val="24"/>
              </w:rPr>
            </w:pPr>
            <w:r>
              <w:rPr>
                <w:sz w:val="24"/>
              </w:rPr>
              <w:t>11 970,00</w:t>
            </w:r>
          </w:p>
        </w:tc>
        <w:tc>
          <w:tcPr>
            <w:tcW w:type="dxa" w:w="1946"/>
            <w:tcBorders>
              <w:top w:color="000000" w:sz="4" w:val="single"/>
              <w:left w:color="000000" w:sz="4" w:val="single"/>
              <w:bottom w:color="000000" w:sz="4" w:val="single"/>
              <w:right w:color="000000" w:sz="4" w:val="single"/>
            </w:tcBorders>
          </w:tcPr>
          <w:p w14:paraId="D8010000">
            <w:pPr>
              <w:rPr>
                <w:sz w:val="24"/>
              </w:rPr>
            </w:pPr>
            <w:r>
              <w:rPr>
                <w:sz w:val="24"/>
              </w:rPr>
              <w:t>Увеличение просроченной задолженности связано с неуплатой поставщиком суммы неустойки.</w:t>
            </w:r>
          </w:p>
          <w:p w14:paraId="D9010000">
            <w:pPr>
              <w:rPr>
                <w:sz w:val="24"/>
              </w:rPr>
            </w:pPr>
            <w:r>
              <w:rPr>
                <w:rFonts w:ascii="Times New Roman" w:hAnsi="Times New Roman"/>
                <w:color w:val="000000"/>
                <w:sz w:val="24"/>
              </w:rPr>
              <w:t>Решением</w:t>
            </w:r>
            <w:r>
              <w:rPr>
                <w:rFonts w:ascii="Times New Roman" w:hAnsi="Times New Roman"/>
                <w:color w:val="000000"/>
                <w:sz w:val="24"/>
              </w:rPr>
              <w:t xml:space="preserve"> Арбитражного суда Краснодар-ского края от 20.10.2025 принято решение о взыскании с </w:t>
            </w:r>
            <w:r>
              <w:rPr>
                <w:rFonts w:ascii="Times New Roman" w:hAnsi="Times New Roman"/>
                <w:color w:val="000000"/>
                <w:sz w:val="24"/>
              </w:rPr>
              <w:br/>
            </w:r>
            <w:r>
              <w:rPr>
                <w:rFonts w:ascii="Times New Roman" w:hAnsi="Times New Roman"/>
                <w:color w:val="000000"/>
                <w:sz w:val="24"/>
              </w:rPr>
              <w:t>ООО «ПРОМТЕХ» в пользу Палаты</w:t>
            </w:r>
            <w:r>
              <w:rPr>
                <w:rFonts w:ascii="Times New Roman" w:hAnsi="Times New Roman"/>
                <w:color w:val="000000"/>
                <w:sz w:val="24"/>
              </w:rPr>
              <w:t xml:space="preserve"> штраф за ненадлежащее исполнение обязательств по контракту. В декабре 2025 года исполнительный лист </w:t>
            </w:r>
            <w:r>
              <w:rPr>
                <w:rFonts w:ascii="Times New Roman" w:hAnsi="Times New Roman"/>
                <w:color w:val="000000"/>
                <w:sz w:val="24"/>
              </w:rPr>
              <w:t>отправлен</w:t>
            </w:r>
            <w:r>
              <w:rPr>
                <w:rFonts w:ascii="Times New Roman" w:hAnsi="Times New Roman"/>
                <w:color w:val="000000"/>
                <w:sz w:val="24"/>
              </w:rPr>
              <w:t xml:space="preserve"> Арбитражным судом Краснодар-ского края в ОССП по Прикубанскому округу </w:t>
            </w:r>
            <w:r>
              <w:rPr>
                <w:rFonts w:ascii="Times New Roman" w:hAnsi="Times New Roman"/>
                <w:color w:val="000000"/>
                <w:sz w:val="24"/>
              </w:rPr>
              <w:br/>
            </w:r>
            <w:r>
              <w:rPr>
                <w:rFonts w:ascii="Times New Roman" w:hAnsi="Times New Roman"/>
                <w:color w:val="000000"/>
                <w:sz w:val="24"/>
              </w:rPr>
              <w:t>г. Краснодара для взыскания.</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vAlign w:val="center"/>
          </w:tcPr>
          <w:p/>
        </w:tc>
        <w:tc>
          <w:tcPr>
            <w:tcW w:type="dxa" w:w="3190"/>
            <w:gridSpan w:val="2"/>
            <w:tcBorders>
              <w:top w:color="000000" w:sz="4" w:val="single"/>
              <w:left w:color="000000" w:sz="4" w:val="single"/>
              <w:bottom w:color="000000" w:sz="4" w:val="single"/>
              <w:right w:color="000000" w:sz="4" w:val="single"/>
            </w:tcBorders>
          </w:tcPr>
          <w:p w14:paraId="DA010000">
            <w:pPr>
              <w:ind/>
              <w:jc w:val="right"/>
              <w:rPr>
                <w:sz w:val="24"/>
              </w:rPr>
            </w:pPr>
            <w:r>
              <w:rPr>
                <w:sz w:val="24"/>
              </w:rPr>
              <w:t>ИТОГО:</w:t>
            </w:r>
          </w:p>
        </w:tc>
        <w:tc>
          <w:tcPr>
            <w:tcW w:type="dxa" w:w="1595"/>
            <w:tcBorders>
              <w:top w:color="000000" w:sz="4" w:val="single"/>
              <w:left w:color="000000" w:sz="4" w:val="single"/>
              <w:bottom w:color="000000" w:sz="4" w:val="single"/>
              <w:right w:color="000000" w:sz="4" w:val="single"/>
            </w:tcBorders>
            <w:vAlign w:val="center"/>
          </w:tcPr>
          <w:p w14:paraId="DB010000">
            <w:pPr>
              <w:ind/>
              <w:jc w:val="center"/>
              <w:rPr>
                <w:sz w:val="24"/>
              </w:rPr>
            </w:pPr>
            <w:r>
              <w:rPr>
                <w:sz w:val="24"/>
              </w:rPr>
              <w:t>2 869 064,52</w:t>
            </w:r>
          </w:p>
        </w:tc>
        <w:tc>
          <w:tcPr>
            <w:tcW w:type="dxa" w:w="1946"/>
            <w:tcBorders>
              <w:top w:color="000000" w:sz="4" w:val="single"/>
              <w:left w:color="000000" w:sz="4" w:val="single"/>
              <w:bottom w:color="000000" w:sz="4" w:val="single"/>
              <w:right w:color="000000" w:sz="4" w:val="single"/>
            </w:tcBorders>
          </w:tcPr>
          <w:p w14:paraId="DC010000">
            <w:pPr>
              <w:rPr>
                <w:sz w:val="24"/>
              </w:rPr>
            </w:pP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vMerge w:val="restart"/>
            <w:tcBorders>
              <w:top w:color="000000" w:sz="4" w:val="single"/>
              <w:left w:color="000000" w:sz="4" w:val="single"/>
              <w:bottom w:color="000000" w:sz="4" w:val="single"/>
              <w:right w:color="000000" w:sz="4" w:val="single"/>
            </w:tcBorders>
          </w:tcPr>
          <w:p w14:paraId="DD010000">
            <w:pPr>
              <w:rPr>
                <w:sz w:val="24"/>
              </w:rPr>
            </w:pPr>
            <w:r>
              <w:rPr>
                <w:sz w:val="24"/>
              </w:rPr>
              <w:t>Причины увел</w:t>
            </w:r>
            <w:r>
              <w:rPr>
                <w:sz w:val="24"/>
              </w:rPr>
              <w:t>и</w:t>
            </w:r>
            <w:r>
              <w:rPr>
                <w:sz w:val="24"/>
              </w:rPr>
              <w:t>чения просроче</w:t>
            </w:r>
            <w:r>
              <w:rPr>
                <w:sz w:val="24"/>
              </w:rPr>
              <w:t>н</w:t>
            </w:r>
            <w:r>
              <w:rPr>
                <w:sz w:val="24"/>
              </w:rPr>
              <w:t>ной кредиторской задолженности по сравнению с п</w:t>
            </w:r>
            <w:r>
              <w:rPr>
                <w:sz w:val="24"/>
              </w:rPr>
              <w:t>о</w:t>
            </w:r>
            <w:r>
              <w:rPr>
                <w:sz w:val="24"/>
              </w:rPr>
              <w:t>казателями за аналогичный п</w:t>
            </w:r>
            <w:r>
              <w:rPr>
                <w:sz w:val="24"/>
              </w:rPr>
              <w:t>е</w:t>
            </w:r>
            <w:r>
              <w:rPr>
                <w:sz w:val="24"/>
              </w:rPr>
              <w:t>риод прошлого отчетного г</w:t>
            </w:r>
            <w:r>
              <w:rPr>
                <w:sz w:val="24"/>
              </w:rPr>
              <w:t>о</w:t>
            </w:r>
            <w:r>
              <w:rPr>
                <w:sz w:val="24"/>
              </w:rPr>
              <w:t>да</w:t>
            </w:r>
          </w:p>
        </w:tc>
        <w:tc>
          <w:tcPr>
            <w:tcW w:type="dxa" w:w="913"/>
            <w:tcBorders>
              <w:top w:color="000000" w:sz="4" w:val="single"/>
              <w:left w:color="000000" w:sz="4" w:val="single"/>
              <w:bottom w:color="000000" w:sz="4" w:val="single"/>
              <w:right w:color="000000" w:sz="4" w:val="single"/>
            </w:tcBorders>
          </w:tcPr>
          <w:p w14:paraId="DE010000">
            <w:pPr>
              <w:ind/>
              <w:jc w:val="center"/>
              <w:rPr>
                <w:sz w:val="24"/>
              </w:rPr>
            </w:pPr>
            <w:r>
              <w:rPr>
                <w:sz w:val="24"/>
              </w:rPr>
              <w:t>200</w:t>
            </w:r>
          </w:p>
        </w:tc>
        <w:tc>
          <w:tcPr>
            <w:tcW w:type="dxa" w:w="2277"/>
            <w:tcBorders>
              <w:top w:color="000000" w:sz="4" w:val="single"/>
              <w:left w:color="000000" w:sz="4" w:val="single"/>
              <w:bottom w:color="000000" w:sz="4" w:val="single"/>
              <w:right w:color="000000" w:sz="4" w:val="single"/>
            </w:tcBorders>
            <w:vAlign w:val="center"/>
          </w:tcPr>
          <w:p w14:paraId="DF010000">
            <w:pPr>
              <w:ind/>
              <w:jc w:val="center"/>
              <w:rPr>
                <w:sz w:val="24"/>
              </w:rPr>
            </w:pPr>
            <w:r>
              <w:rPr>
                <w:sz w:val="24"/>
              </w:rPr>
              <w:t>01067990000190244 1 302 26 000</w:t>
            </w:r>
          </w:p>
        </w:tc>
        <w:tc>
          <w:tcPr>
            <w:tcW w:type="dxa" w:w="1595"/>
            <w:tcBorders>
              <w:top w:color="000000" w:sz="4" w:val="single"/>
              <w:left w:color="000000" w:sz="4" w:val="single"/>
              <w:bottom w:color="000000" w:sz="4" w:val="single"/>
              <w:right w:color="000000" w:sz="4" w:val="single"/>
            </w:tcBorders>
            <w:vAlign w:val="center"/>
          </w:tcPr>
          <w:p w14:paraId="E0010000">
            <w:pPr>
              <w:ind/>
              <w:jc w:val="center"/>
              <w:rPr>
                <w:sz w:val="24"/>
              </w:rPr>
            </w:pPr>
            <w:r>
              <w:rPr>
                <w:sz w:val="24"/>
              </w:rPr>
              <w:t>32 200,00</w:t>
            </w:r>
          </w:p>
        </w:tc>
        <w:tc>
          <w:tcPr>
            <w:tcW w:type="dxa" w:w="1946"/>
            <w:tcBorders>
              <w:top w:color="000000" w:sz="4" w:val="single"/>
              <w:left w:color="000000" w:sz="4" w:val="single"/>
              <w:bottom w:color="000000" w:sz="4" w:val="single"/>
              <w:right w:color="000000" w:sz="4" w:val="single"/>
            </w:tcBorders>
            <w:vAlign w:val="center"/>
          </w:tcPr>
          <w:p w14:paraId="E1010000">
            <w:pPr>
              <w:ind/>
              <w:jc w:val="left"/>
              <w:rPr>
                <w:sz w:val="24"/>
              </w:rPr>
            </w:pPr>
            <w:r>
              <w:rPr>
                <w:color w:val="000000"/>
                <w:sz w:val="24"/>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4"/>
              </w:rPr>
              <w:t xml:space="preserve">Представленная в министерство финансов Краснодарского края </w:t>
            </w:r>
            <w:r>
              <w:rPr>
                <w:rFonts w:ascii="Times New Roman" w:hAnsi="Times New Roman"/>
                <w:color w:val="000000"/>
                <w:spacing w:val="0"/>
                <w:sz w:val="24"/>
              </w:rPr>
              <w:t xml:space="preserve">ЗКР от 22.12.2025 </w:t>
            </w:r>
            <w:r>
              <w:rPr>
                <w:rFonts w:ascii="Times New Roman" w:hAnsi="Times New Roman"/>
                <w:color w:val="000000"/>
                <w:spacing w:val="0"/>
                <w:sz w:val="24"/>
              </w:rPr>
              <w:br/>
            </w:r>
            <w:r>
              <w:rPr>
                <w:rFonts w:ascii="Times New Roman" w:hAnsi="Times New Roman"/>
                <w:color w:val="000000"/>
                <w:spacing w:val="0"/>
                <w:sz w:val="24"/>
              </w:rPr>
              <w:t xml:space="preserve">№ 748 </w:t>
            </w:r>
            <w:r>
              <w:rPr>
                <w:rFonts w:ascii="Times New Roman" w:hAnsi="Times New Roman"/>
                <w:color w:val="000000"/>
                <w:spacing w:val="0"/>
                <w:sz w:val="24"/>
              </w:rPr>
              <w:t xml:space="preserve">не была оплачена. </w:t>
            </w:r>
            <w:r>
              <w:rPr>
                <w:sz w:val="24"/>
              </w:rPr>
              <w:t>Данная задолженность оплачена 14.01.2026.</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tcPr>
          <w:p/>
        </w:tc>
        <w:tc>
          <w:tcPr>
            <w:tcW w:type="dxa" w:w="913"/>
            <w:tcBorders>
              <w:top w:color="000000" w:sz="4" w:val="single"/>
              <w:left w:color="000000" w:sz="4" w:val="single"/>
              <w:bottom w:color="000000" w:sz="4" w:val="single"/>
              <w:right w:color="000000" w:sz="4" w:val="single"/>
            </w:tcBorders>
          </w:tcPr>
          <w:p w14:paraId="E2010000">
            <w:pPr>
              <w:ind/>
              <w:jc w:val="center"/>
              <w:rPr>
                <w:sz w:val="24"/>
              </w:rPr>
            </w:pPr>
            <w:r>
              <w:rPr>
                <w:sz w:val="24"/>
              </w:rPr>
              <w:t>201</w:t>
            </w:r>
          </w:p>
        </w:tc>
        <w:tc>
          <w:tcPr>
            <w:tcW w:type="dxa" w:w="2277"/>
            <w:tcBorders>
              <w:top w:color="000000" w:sz="4" w:val="single"/>
              <w:left w:color="000000" w:sz="4" w:val="single"/>
              <w:bottom w:color="000000" w:sz="4" w:val="single"/>
              <w:right w:color="000000" w:sz="4" w:val="single"/>
            </w:tcBorders>
            <w:vAlign w:val="center"/>
          </w:tcPr>
          <w:p w14:paraId="E3010000">
            <w:pPr>
              <w:ind/>
              <w:jc w:val="center"/>
              <w:rPr>
                <w:sz w:val="24"/>
              </w:rPr>
            </w:pPr>
            <w:r>
              <w:rPr>
                <w:sz w:val="24"/>
              </w:rPr>
              <w:t>01067990000190244 1 302 31 000</w:t>
            </w:r>
          </w:p>
        </w:tc>
        <w:tc>
          <w:tcPr>
            <w:tcW w:type="dxa" w:w="1595"/>
            <w:tcBorders>
              <w:top w:color="000000" w:sz="4" w:val="single"/>
              <w:left w:color="000000" w:sz="4" w:val="single"/>
              <w:bottom w:color="000000" w:sz="4" w:val="single"/>
              <w:right w:color="000000" w:sz="4" w:val="single"/>
            </w:tcBorders>
            <w:vAlign w:val="center"/>
          </w:tcPr>
          <w:p w14:paraId="E4010000">
            <w:pPr>
              <w:ind/>
              <w:jc w:val="center"/>
              <w:rPr>
                <w:sz w:val="24"/>
              </w:rPr>
            </w:pPr>
            <w:r>
              <w:rPr>
                <w:sz w:val="24"/>
              </w:rPr>
              <w:t>255 727,99</w:t>
            </w:r>
          </w:p>
        </w:tc>
        <w:tc>
          <w:tcPr>
            <w:tcW w:type="dxa" w:w="1946"/>
            <w:tcBorders>
              <w:top w:color="000000" w:sz="4" w:val="single"/>
              <w:left w:color="000000" w:sz="4" w:val="single"/>
              <w:bottom w:color="000000" w:sz="4" w:val="single"/>
              <w:right w:color="000000" w:sz="4" w:val="single"/>
            </w:tcBorders>
            <w:vAlign w:val="center"/>
          </w:tcPr>
          <w:p w14:paraId="E5010000">
            <w:pPr>
              <w:ind/>
              <w:jc w:val="left"/>
              <w:rPr>
                <w:sz w:val="24"/>
              </w:rPr>
            </w:pPr>
            <w:r>
              <w:rPr>
                <w:color w:val="000000"/>
                <w:sz w:val="24"/>
              </w:rPr>
              <w:t xml:space="preserve">Данная задолженность не оплачена в 2025 году в связи с недостаточ-ностью средств бюджета Краснодарского края. </w:t>
            </w:r>
            <w:r>
              <w:rPr>
                <w:rFonts w:ascii="Times New Roman" w:hAnsi="Times New Roman"/>
                <w:color w:val="000000"/>
                <w:spacing w:val="0"/>
                <w:sz w:val="24"/>
              </w:rPr>
              <w:t xml:space="preserve">Представленная в министерство финансов Краснодарского края </w:t>
            </w:r>
            <w:r>
              <w:rPr>
                <w:rFonts w:ascii="Times New Roman" w:hAnsi="Times New Roman"/>
                <w:color w:val="000000"/>
                <w:spacing w:val="0"/>
                <w:sz w:val="24"/>
              </w:rPr>
              <w:t xml:space="preserve">ЗКР от 23.12.2025 </w:t>
            </w:r>
            <w:r>
              <w:rPr>
                <w:rFonts w:ascii="Times New Roman" w:hAnsi="Times New Roman"/>
                <w:color w:val="000000"/>
                <w:spacing w:val="0"/>
                <w:sz w:val="24"/>
              </w:rPr>
              <w:br/>
            </w:r>
            <w:r>
              <w:rPr>
                <w:rFonts w:ascii="Times New Roman" w:hAnsi="Times New Roman"/>
                <w:color w:val="000000"/>
                <w:spacing w:val="0"/>
                <w:sz w:val="24"/>
              </w:rPr>
              <w:t xml:space="preserve">№ 750 </w:t>
            </w:r>
            <w:r>
              <w:rPr>
                <w:rFonts w:ascii="Times New Roman" w:hAnsi="Times New Roman"/>
                <w:color w:val="000000"/>
                <w:spacing w:val="0"/>
                <w:sz w:val="24"/>
              </w:rPr>
              <w:t xml:space="preserve">не была оплачена. </w:t>
            </w:r>
            <w:r>
              <w:rPr>
                <w:sz w:val="24"/>
              </w:rPr>
              <w:t>Данная задолженность оплачена 14.01.2026.</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tcPr>
          <w:p/>
        </w:tc>
        <w:tc>
          <w:tcPr>
            <w:tcW w:type="dxa" w:w="913"/>
            <w:tcBorders>
              <w:top w:color="000000" w:sz="4" w:val="single"/>
              <w:left w:color="000000" w:sz="4" w:val="single"/>
              <w:bottom w:color="000000" w:sz="4" w:val="single"/>
              <w:right w:color="000000" w:sz="4" w:val="single"/>
            </w:tcBorders>
            <w:vAlign w:val="center"/>
          </w:tcPr>
          <w:p w14:paraId="E6010000">
            <w:pPr>
              <w:ind/>
              <w:jc w:val="center"/>
              <w:rPr>
                <w:sz w:val="24"/>
              </w:rPr>
            </w:pPr>
            <w:r>
              <w:rPr>
                <w:sz w:val="24"/>
              </w:rPr>
              <w:t>202</w:t>
            </w:r>
          </w:p>
        </w:tc>
        <w:tc>
          <w:tcPr>
            <w:tcW w:type="dxa" w:w="2277"/>
            <w:tcBorders>
              <w:top w:color="000000" w:sz="4" w:val="single"/>
              <w:left w:color="000000" w:sz="4" w:val="single"/>
              <w:bottom w:color="000000" w:sz="4" w:val="single"/>
              <w:right w:color="000000" w:sz="4" w:val="single"/>
            </w:tcBorders>
            <w:vAlign w:val="center"/>
          </w:tcPr>
          <w:p w14:paraId="E7010000">
            <w:pPr>
              <w:ind/>
              <w:jc w:val="center"/>
              <w:rPr>
                <w:sz w:val="24"/>
              </w:rPr>
            </w:pPr>
            <w:r>
              <w:rPr>
                <w:sz w:val="24"/>
              </w:rPr>
              <w:t>1067990000190244 1 302 34 000</w:t>
            </w:r>
          </w:p>
        </w:tc>
        <w:tc>
          <w:tcPr>
            <w:tcW w:type="dxa" w:w="1595"/>
            <w:tcBorders>
              <w:top w:color="000000" w:sz="4" w:val="single"/>
              <w:left w:color="000000" w:sz="4" w:val="single"/>
              <w:bottom w:color="000000" w:sz="4" w:val="single"/>
              <w:right w:color="000000" w:sz="4" w:val="single"/>
            </w:tcBorders>
            <w:vAlign w:val="center"/>
          </w:tcPr>
          <w:p w14:paraId="E8010000">
            <w:pPr>
              <w:ind/>
              <w:jc w:val="center"/>
              <w:rPr>
                <w:sz w:val="24"/>
              </w:rPr>
            </w:pPr>
            <w:r>
              <w:rPr>
                <w:sz w:val="24"/>
              </w:rPr>
              <w:t>12 840,00</w:t>
            </w:r>
          </w:p>
        </w:tc>
        <w:tc>
          <w:tcPr>
            <w:tcW w:type="dxa" w:w="1946"/>
            <w:tcBorders>
              <w:top w:color="000000" w:sz="4" w:val="single"/>
              <w:left w:color="000000" w:sz="4" w:val="single"/>
              <w:bottom w:color="000000" w:sz="4" w:val="single"/>
              <w:right w:color="000000" w:sz="4" w:val="single"/>
            </w:tcBorders>
            <w:vAlign w:val="center"/>
          </w:tcPr>
          <w:p w14:paraId="E9010000">
            <w:r>
              <w:rPr>
                <w:color w:val="000000"/>
                <w:sz w:val="24"/>
              </w:rPr>
              <w:t>Данная задолженность не оплачена в 2025 году в связи с недостаточ-ностью средств бюджета Краснодарского края.</w:t>
            </w:r>
          </w:p>
          <w:p w14:paraId="EA010000">
            <w:r>
              <w:rPr>
                <w:rFonts w:ascii="Times New Roman" w:hAnsi="Times New Roman"/>
                <w:color w:val="000000"/>
                <w:spacing w:val="0"/>
                <w:sz w:val="24"/>
              </w:rPr>
              <w:t>Представленная в</w:t>
            </w:r>
          </w:p>
          <w:p w14:paraId="EB010000">
            <w:r>
              <w:rPr>
                <w:rFonts w:ascii="Times New Roman" w:hAnsi="Times New Roman"/>
                <w:color w:val="000000"/>
                <w:spacing w:val="0"/>
                <w:sz w:val="24"/>
              </w:rPr>
              <w:t xml:space="preserve">министерство финансов Краснодарского края </w:t>
            </w:r>
            <w:r>
              <w:rPr>
                <w:rFonts w:ascii="Times New Roman" w:hAnsi="Times New Roman"/>
                <w:color w:val="000000"/>
                <w:spacing w:val="0"/>
                <w:sz w:val="24"/>
              </w:rPr>
              <w:t xml:space="preserve">ЗКР от 19.12.2025 </w:t>
            </w:r>
            <w:r>
              <w:rPr>
                <w:rFonts w:ascii="Times New Roman" w:hAnsi="Times New Roman"/>
                <w:color w:val="000000"/>
                <w:spacing w:val="0"/>
                <w:sz w:val="24"/>
              </w:rPr>
              <w:br/>
            </w:r>
            <w:r>
              <w:rPr>
                <w:rFonts w:ascii="Times New Roman" w:hAnsi="Times New Roman"/>
                <w:color w:val="000000"/>
                <w:spacing w:val="0"/>
                <w:sz w:val="24"/>
              </w:rPr>
              <w:t xml:space="preserve">№ 747 </w:t>
            </w:r>
            <w:r>
              <w:rPr>
                <w:rFonts w:ascii="Times New Roman" w:hAnsi="Times New Roman"/>
                <w:color w:val="000000"/>
                <w:spacing w:val="0"/>
                <w:sz w:val="24"/>
              </w:rPr>
              <w:t xml:space="preserve">не была оплачена. </w:t>
            </w:r>
            <w:r>
              <w:rPr>
                <w:sz w:val="24"/>
              </w:rPr>
              <w:t>Данная задолженность оплачена 14.01.2026.</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2089"/>
            <w:gridSpan w:val="1"/>
            <w:vMerge w:val="continue"/>
            <w:tcBorders>
              <w:top w:color="000000" w:sz="4" w:val="single"/>
              <w:left w:color="000000" w:sz="4" w:val="single"/>
              <w:bottom w:color="000000" w:sz="4" w:val="single"/>
              <w:right w:color="000000" w:sz="4" w:val="single"/>
            </w:tcBorders>
          </w:tcPr>
          <w:p/>
        </w:tc>
        <w:tc>
          <w:tcPr>
            <w:tcW w:type="dxa" w:w="3190"/>
            <w:gridSpan w:val="2"/>
            <w:tcBorders>
              <w:top w:color="000000" w:sz="4" w:val="single"/>
              <w:left w:color="000000" w:sz="4" w:val="single"/>
              <w:bottom w:color="000000" w:sz="4" w:val="single"/>
              <w:right w:color="000000" w:sz="4" w:val="single"/>
            </w:tcBorders>
            <w:vAlign w:val="bottom"/>
          </w:tcPr>
          <w:p w14:paraId="EC010000">
            <w:pPr>
              <w:ind/>
              <w:jc w:val="right"/>
              <w:rPr>
                <w:sz w:val="24"/>
              </w:rPr>
            </w:pPr>
            <w:r>
              <w:rPr>
                <w:sz w:val="24"/>
              </w:rPr>
              <w:t>ИТОГО:</w:t>
            </w:r>
          </w:p>
        </w:tc>
        <w:tc>
          <w:tcPr>
            <w:tcW w:type="dxa" w:w="1595"/>
            <w:tcBorders>
              <w:top w:color="000000" w:sz="4" w:val="single"/>
              <w:left w:color="000000" w:sz="4" w:val="single"/>
              <w:bottom w:color="000000" w:sz="4" w:val="single"/>
              <w:right w:color="000000" w:sz="4" w:val="single"/>
            </w:tcBorders>
            <w:vAlign w:val="bottom"/>
          </w:tcPr>
          <w:p w14:paraId="ED010000">
            <w:pPr>
              <w:ind/>
              <w:jc w:val="center"/>
              <w:rPr>
                <w:sz w:val="24"/>
              </w:rPr>
            </w:pPr>
            <w:r>
              <w:rPr>
                <w:sz w:val="24"/>
              </w:rPr>
              <w:t>300 767,99</w:t>
            </w:r>
          </w:p>
        </w:tc>
        <w:tc>
          <w:tcPr>
            <w:tcW w:type="dxa" w:w="1946"/>
            <w:tcBorders>
              <w:top w:color="000000" w:sz="4" w:val="single"/>
              <w:left w:color="000000" w:sz="4" w:val="single"/>
              <w:bottom w:color="000000" w:sz="4" w:val="single"/>
              <w:right w:color="000000" w:sz="4" w:val="single"/>
            </w:tcBorders>
          </w:tcPr>
          <w:p w14:paraId="EE010000">
            <w:pPr>
              <w:rPr>
                <w:sz w:val="24"/>
              </w:rPr>
            </w:pPr>
          </w:p>
        </w:tc>
      </w:tr>
    </w:tbl>
    <w:p w14:paraId="EF010000">
      <w:pPr>
        <w:ind w:firstLine="720"/>
        <w:rPr>
          <w:sz w:val="28"/>
        </w:rPr>
      </w:pPr>
    </w:p>
    <w:p w14:paraId="F0010000">
      <w:pPr>
        <w:ind/>
        <w:jc w:val="center"/>
        <w:rPr>
          <w:b w:val="1"/>
          <w:sz w:val="28"/>
        </w:rPr>
      </w:pPr>
      <w:r>
        <w:rPr>
          <w:b w:val="1"/>
          <w:sz w:val="28"/>
        </w:rPr>
        <w:t xml:space="preserve">Раздел 5 </w:t>
      </w:r>
      <w:r>
        <w:rPr>
          <w:b w:val="1"/>
          <w:sz w:val="28"/>
        </w:rPr>
        <w:t>«</w:t>
      </w:r>
      <w:r>
        <w:rPr>
          <w:b w:val="1"/>
          <w:sz w:val="28"/>
        </w:rPr>
        <w:t>Прочие вопросы деятельности субъекта бюджетной отчетн</w:t>
      </w:r>
      <w:r>
        <w:rPr>
          <w:b w:val="1"/>
          <w:sz w:val="28"/>
        </w:rPr>
        <w:t>о</w:t>
      </w:r>
      <w:r>
        <w:rPr>
          <w:b w:val="1"/>
          <w:sz w:val="28"/>
        </w:rPr>
        <w:t>сти»</w:t>
      </w:r>
    </w:p>
    <w:p w14:paraId="F1010000">
      <w:pPr>
        <w:rPr>
          <w:b w:val="1"/>
          <w:sz w:val="28"/>
        </w:rPr>
      </w:pPr>
    </w:p>
    <w:p w14:paraId="F2010000">
      <w:pPr>
        <w:ind w:firstLine="709"/>
        <w:rPr>
          <w:sz w:val="28"/>
        </w:rPr>
      </w:pPr>
      <w:r>
        <w:rPr>
          <w:sz w:val="28"/>
        </w:rPr>
        <w:t>В соответствии с Федеральным законом от 06</w:t>
      </w:r>
      <w:r>
        <w:rPr>
          <w:sz w:val="28"/>
        </w:rPr>
        <w:t>.12.</w:t>
      </w:r>
      <w:r>
        <w:rPr>
          <w:sz w:val="28"/>
        </w:rPr>
        <w:t xml:space="preserve">2011 № 402-ФЗ </w:t>
      </w:r>
      <w:r>
        <w:rPr>
          <w:sz w:val="28"/>
        </w:rPr>
        <w:br/>
      </w:r>
      <w:r>
        <w:rPr>
          <w:sz w:val="28"/>
        </w:rPr>
        <w:t>«О бу</w:t>
      </w:r>
      <w:r>
        <w:rPr>
          <w:sz w:val="28"/>
        </w:rPr>
        <w:t>х</w:t>
      </w:r>
      <w:r>
        <w:rPr>
          <w:sz w:val="28"/>
        </w:rPr>
        <w:t xml:space="preserve">галтерском учете», приказом </w:t>
      </w:r>
      <w:r>
        <w:rPr>
          <w:sz w:val="28"/>
        </w:rPr>
        <w:t xml:space="preserve">Министерства финансов Российской Федерации </w:t>
      </w:r>
      <w:r>
        <w:rPr>
          <w:sz w:val="28"/>
        </w:rPr>
        <w:t>от 30.12.2017</w:t>
      </w:r>
      <w:r>
        <w:rPr>
          <w:sz w:val="28"/>
        </w:rPr>
        <w:t xml:space="preserve"> </w:t>
      </w:r>
      <w:r>
        <w:rPr>
          <w:sz w:val="28"/>
        </w:rPr>
        <w:t>№ 274н</w:t>
      </w:r>
      <w:r>
        <w:rPr>
          <w:sz w:val="28"/>
        </w:rPr>
        <w:t xml:space="preserve"> </w:t>
      </w:r>
      <w:r>
        <w:rPr>
          <w:sz w:val="28"/>
        </w:rPr>
        <w:t>«</w:t>
      </w:r>
      <w:r>
        <w:rPr>
          <w:sz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Pr>
          <w:sz w:val="28"/>
        </w:rPr>
        <w:t>», пунктом 6 Инструкции по применению Единого плана сч</w:t>
      </w:r>
      <w:r>
        <w:rPr>
          <w:sz w:val="28"/>
        </w:rPr>
        <w:t>е</w:t>
      </w:r>
      <w:r>
        <w:rPr>
          <w:sz w:val="28"/>
        </w:rPr>
        <w:t>тов бухгалтерского учета для органов государственной власти (государственных органов), органов местного самоуправления, органов управления государстве</w:t>
      </w:r>
      <w:r>
        <w:rPr>
          <w:sz w:val="28"/>
        </w:rPr>
        <w:t>н</w:t>
      </w:r>
      <w:r>
        <w:rPr>
          <w:sz w:val="28"/>
        </w:rPr>
        <w:t>ными внебюджетными фондами, государственных академий наук, государстве</w:t>
      </w:r>
      <w:r>
        <w:rPr>
          <w:sz w:val="28"/>
        </w:rPr>
        <w:t>н</w:t>
      </w:r>
      <w:r>
        <w:rPr>
          <w:sz w:val="28"/>
        </w:rPr>
        <w:t>ных (муниципальных) учреждений, утвержденной приказом Министерства ф</w:t>
      </w:r>
      <w:r>
        <w:rPr>
          <w:sz w:val="28"/>
        </w:rPr>
        <w:t>и</w:t>
      </w:r>
      <w:r>
        <w:rPr>
          <w:sz w:val="28"/>
        </w:rPr>
        <w:t xml:space="preserve">нансов Российской Федерации от </w:t>
      </w:r>
      <w:r>
        <w:rPr>
          <w:sz w:val="28"/>
        </w:rPr>
        <w:t>0</w:t>
      </w:r>
      <w:r>
        <w:rPr>
          <w:sz w:val="28"/>
        </w:rPr>
        <w:t>1</w:t>
      </w:r>
      <w:r>
        <w:rPr>
          <w:sz w:val="28"/>
        </w:rPr>
        <w:t>.12.</w:t>
      </w:r>
      <w:r>
        <w:rPr>
          <w:sz w:val="28"/>
        </w:rPr>
        <w:t>2010 № 157н, приказом от 29.12.2020</w:t>
      </w:r>
      <w:r>
        <w:rPr>
          <w:sz w:val="28"/>
        </w:rPr>
        <w:t xml:space="preserve"> </w:t>
      </w:r>
      <w:r>
        <w:rPr>
          <w:sz w:val="28"/>
        </w:rPr>
        <w:t xml:space="preserve">№ 86 </w:t>
      </w:r>
      <w:r>
        <w:rPr>
          <w:rFonts w:ascii="Times New Roman" w:hAnsi="Times New Roman"/>
          <w:b w:val="0"/>
          <w:sz w:val="28"/>
        </w:rPr>
        <w:t>(в редакции приказов от 14.12.2021 № 60, от 17.02.2023 № 13, от 09.08.2023 № 44</w:t>
      </w:r>
      <w:r>
        <w:rPr>
          <w:rFonts w:ascii="Times New Roman" w:hAnsi="Times New Roman"/>
          <w:b w:val="0"/>
          <w:sz w:val="28"/>
        </w:rPr>
        <w:t>, от 20.12.2023 № 74, № 25 от 14.06.2024, № 60 от 28.11.2024, № 26 от 21.05.2025</w:t>
      </w:r>
      <w:r>
        <w:rPr>
          <w:rFonts w:ascii="Times New Roman" w:hAnsi="Times New Roman"/>
          <w:b w:val="0"/>
          <w:sz w:val="28"/>
        </w:rPr>
        <w:t>)</w:t>
      </w:r>
      <w:r>
        <w:rPr>
          <w:sz w:val="28"/>
        </w:rPr>
        <w:t xml:space="preserve"> Палатой утверждена учетная политика, регулирующая вопросы бю</w:t>
      </w:r>
      <w:r>
        <w:rPr>
          <w:sz w:val="28"/>
        </w:rPr>
        <w:t>д</w:t>
      </w:r>
      <w:r>
        <w:rPr>
          <w:sz w:val="28"/>
        </w:rPr>
        <w:t>жетного учета. Учетная политика размещена на официальном сайте Палаты в разделе «Общая инфо</w:t>
      </w:r>
      <w:r>
        <w:rPr>
          <w:sz w:val="28"/>
        </w:rPr>
        <w:t>р</w:t>
      </w:r>
      <w:r>
        <w:rPr>
          <w:sz w:val="28"/>
        </w:rPr>
        <w:t>мация».</w:t>
      </w:r>
      <w:r>
        <w:rPr>
          <w:sz w:val="28"/>
        </w:rPr>
        <w:t xml:space="preserve"> </w:t>
      </w:r>
    </w:p>
    <w:p w14:paraId="F3010000">
      <w:pPr>
        <w:ind w:firstLine="720"/>
        <w:rPr>
          <w:sz w:val="28"/>
        </w:rPr>
      </w:pPr>
      <w:r>
        <w:rPr>
          <w:sz w:val="28"/>
        </w:rPr>
        <w:t>Результаты инвентаризации ф</w:t>
      </w:r>
      <w:r>
        <w:rPr>
          <w:sz w:val="28"/>
        </w:rPr>
        <w:t>и</w:t>
      </w:r>
      <w:r>
        <w:rPr>
          <w:sz w:val="28"/>
        </w:rPr>
        <w:t>нансовых обязательств, проведенной в целях составления годовой бюджетной отчетности за 2025</w:t>
      </w:r>
      <w:r>
        <w:rPr>
          <w:sz w:val="28"/>
        </w:rPr>
        <w:t xml:space="preserve"> год, отраженные в Акте о </w:t>
      </w:r>
      <w:r>
        <w:rPr>
          <w:sz w:val="28"/>
        </w:rPr>
        <w:t>результатах инвентаризации (ф.0510463)</w:t>
      </w:r>
      <w:r>
        <w:rPr>
          <w:sz w:val="28"/>
        </w:rPr>
        <w:t xml:space="preserve"> № 00ГУ-000001 </w:t>
      </w:r>
      <w:r>
        <w:rPr>
          <w:sz w:val="28"/>
        </w:rPr>
        <w:t>от 23</w:t>
      </w:r>
      <w:r>
        <w:rPr>
          <w:sz w:val="28"/>
        </w:rPr>
        <w:t>.01.2026</w:t>
      </w:r>
      <w:r>
        <w:rPr>
          <w:sz w:val="28"/>
        </w:rPr>
        <w:t xml:space="preserve"> </w:t>
      </w:r>
      <w:r>
        <w:rPr>
          <w:sz w:val="28"/>
        </w:rPr>
        <w:t>(</w:t>
      </w:r>
      <w:r>
        <w:rPr>
          <w:sz w:val="28"/>
        </w:rPr>
        <w:t>соб</w:t>
      </w:r>
      <w:r>
        <w:rPr>
          <w:sz w:val="28"/>
        </w:rPr>
        <w:t>ы</w:t>
      </w:r>
      <w:r>
        <w:rPr>
          <w:sz w:val="28"/>
        </w:rPr>
        <w:t>ти</w:t>
      </w:r>
      <w:r>
        <w:rPr>
          <w:sz w:val="28"/>
        </w:rPr>
        <w:t>я</w:t>
      </w:r>
      <w:r>
        <w:rPr>
          <w:sz w:val="28"/>
        </w:rPr>
        <w:t xml:space="preserve"> </w:t>
      </w:r>
      <w:r>
        <w:rPr>
          <w:sz w:val="28"/>
        </w:rPr>
        <w:t>после отчетной даты), отражены в годовой бюджетной отчетности Палаты за 2025</w:t>
      </w:r>
      <w:r>
        <w:rPr>
          <w:sz w:val="28"/>
        </w:rPr>
        <w:t xml:space="preserve"> год. Расхождений с данными бюджетного учета и признаков обесценения объе</w:t>
      </w:r>
      <w:r>
        <w:rPr>
          <w:sz w:val="28"/>
        </w:rPr>
        <w:t>к</w:t>
      </w:r>
      <w:r>
        <w:rPr>
          <w:sz w:val="28"/>
        </w:rPr>
        <w:t>тов нефинансовых активов не выявл</w:t>
      </w:r>
      <w:r>
        <w:rPr>
          <w:sz w:val="28"/>
        </w:rPr>
        <w:t>е</w:t>
      </w:r>
      <w:r>
        <w:rPr>
          <w:sz w:val="28"/>
        </w:rPr>
        <w:t>но.</w:t>
      </w:r>
    </w:p>
    <w:p w14:paraId="F4010000">
      <w:pPr>
        <w:ind w:firstLine="720"/>
        <w:rPr>
          <w:sz w:val="28"/>
        </w:rPr>
      </w:pPr>
      <w:r>
        <w:rPr>
          <w:sz w:val="28"/>
        </w:rPr>
        <w:t>Признание денежных обяз</w:t>
      </w:r>
      <w:r>
        <w:rPr>
          <w:sz w:val="28"/>
        </w:rPr>
        <w:t>а</w:t>
      </w:r>
      <w:r>
        <w:rPr>
          <w:sz w:val="28"/>
        </w:rPr>
        <w:t xml:space="preserve">тельств по оплате оказанных до 01.01.2026 услуг связи и хостинга </w:t>
      </w:r>
      <w:r>
        <w:rPr>
          <w:sz w:val="28"/>
        </w:rPr>
        <w:t xml:space="preserve">на общую сумму 31 664,61 рублей </w:t>
      </w:r>
      <w:r>
        <w:rPr>
          <w:sz w:val="28"/>
        </w:rPr>
        <w:t>на основании первичных документов, подписанных Палатой в январе 2026 года</w:t>
      </w:r>
      <w:r>
        <w:rPr>
          <w:sz w:val="28"/>
        </w:rPr>
        <w:t>,</w:t>
      </w:r>
      <w:r>
        <w:rPr>
          <w:sz w:val="28"/>
        </w:rPr>
        <w:t xml:space="preserve"> осуществлено последним днем отчетного ф</w:t>
      </w:r>
      <w:r>
        <w:rPr>
          <w:sz w:val="28"/>
        </w:rPr>
        <w:t>и</w:t>
      </w:r>
      <w:r>
        <w:rPr>
          <w:sz w:val="28"/>
        </w:rPr>
        <w:t>нансового года, с отражением кредиторской задолженности по состоянию на 01.01.2026</w:t>
      </w:r>
      <w:r>
        <w:rPr>
          <w:sz w:val="28"/>
        </w:rPr>
        <w:t xml:space="preserve"> (событие после отчетной даты) на основании положений учетной п</w:t>
      </w:r>
      <w:r>
        <w:rPr>
          <w:sz w:val="28"/>
        </w:rPr>
        <w:t>о</w:t>
      </w:r>
      <w:r>
        <w:rPr>
          <w:sz w:val="28"/>
        </w:rPr>
        <w:t xml:space="preserve">литики Палаты. Данная задолженность является </w:t>
      </w:r>
      <w:r>
        <w:rPr>
          <w:sz w:val="28"/>
        </w:rPr>
        <w:t>текущей, краткосрочной задо</w:t>
      </w:r>
      <w:r>
        <w:rPr>
          <w:sz w:val="28"/>
        </w:rPr>
        <w:t>л</w:t>
      </w:r>
      <w:r>
        <w:rPr>
          <w:sz w:val="28"/>
        </w:rPr>
        <w:t>женностью.</w:t>
      </w:r>
      <w:r>
        <w:rPr>
          <w:sz w:val="28"/>
        </w:rPr>
        <w:t xml:space="preserve"> </w:t>
      </w:r>
    </w:p>
    <w:p w14:paraId="F5010000">
      <w:pPr>
        <w:ind w:firstLine="720"/>
        <w:rPr>
          <w:sz w:val="28"/>
        </w:rPr>
      </w:pPr>
      <w:r>
        <w:rPr>
          <w:sz w:val="28"/>
        </w:rPr>
        <w:t>Условные активы и условные обязательства, формирующие сущес</w:t>
      </w:r>
      <w:r>
        <w:rPr>
          <w:sz w:val="28"/>
        </w:rPr>
        <w:t>т</w:t>
      </w:r>
      <w:r>
        <w:rPr>
          <w:sz w:val="28"/>
        </w:rPr>
        <w:t xml:space="preserve">венную информацию на отчетную дату, отсутствуют. </w:t>
      </w:r>
    </w:p>
    <w:p w14:paraId="F6010000">
      <w:pPr>
        <w:ind w:firstLine="720"/>
        <w:rPr>
          <w:sz w:val="28"/>
        </w:rPr>
      </w:pPr>
      <w:r>
        <w:rPr>
          <w:sz w:val="28"/>
        </w:rPr>
        <w:t>Из состава годовой бюджетной отчетности за 2025</w:t>
      </w:r>
      <w:r>
        <w:rPr>
          <w:sz w:val="28"/>
        </w:rPr>
        <w:t xml:space="preserve"> год исключены формы, не имеющие числовых значений:</w:t>
      </w:r>
    </w:p>
    <w:p w14:paraId="F7010000">
      <w:pPr>
        <w:ind w:firstLine="720"/>
        <w:rPr>
          <w:sz w:val="28"/>
        </w:rPr>
      </w:pPr>
      <w:r>
        <w:rPr>
          <w:color w:val="000000"/>
          <w:sz w:val="28"/>
        </w:rPr>
        <w:t>Отчет о бюджетных обязательствах (ф. 0503128-НП);</w:t>
      </w:r>
    </w:p>
    <w:p w14:paraId="F8010000">
      <w:pPr>
        <w:ind w:firstLine="720"/>
        <w:rPr>
          <w:sz w:val="28"/>
        </w:rPr>
      </w:pPr>
      <w:r>
        <w:rPr>
          <w:color w:val="000000"/>
          <w:sz w:val="28"/>
        </w:rPr>
        <w:t>Сведения о целевых иностранных кр</w:t>
      </w:r>
      <w:r>
        <w:rPr>
          <w:color w:val="000000"/>
          <w:sz w:val="28"/>
        </w:rPr>
        <w:t>е</w:t>
      </w:r>
      <w:r>
        <w:rPr>
          <w:color w:val="000000"/>
          <w:sz w:val="28"/>
        </w:rPr>
        <w:t>дитах (ф. 0503167);</w:t>
      </w:r>
    </w:p>
    <w:p w14:paraId="F9010000">
      <w:pPr>
        <w:ind w:firstLine="720"/>
        <w:rPr>
          <w:sz w:val="28"/>
        </w:rPr>
      </w:pPr>
      <w:r>
        <w:rPr>
          <w:color w:val="000000"/>
          <w:sz w:val="28"/>
        </w:rPr>
        <w:t>Сведения о финансовых вложениях п</w:t>
      </w:r>
      <w:r>
        <w:rPr>
          <w:color w:val="000000"/>
          <w:sz w:val="28"/>
        </w:rPr>
        <w:t>о</w:t>
      </w:r>
      <w:r>
        <w:rPr>
          <w:color w:val="000000"/>
          <w:sz w:val="28"/>
        </w:rPr>
        <w:t>лучателя бюджетных средств, админис</w:t>
      </w:r>
      <w:r>
        <w:rPr>
          <w:color w:val="000000"/>
          <w:sz w:val="28"/>
        </w:rPr>
        <w:t>т</w:t>
      </w:r>
      <w:r>
        <w:rPr>
          <w:color w:val="000000"/>
          <w:sz w:val="28"/>
        </w:rPr>
        <w:t>ратора источников финансирования д</w:t>
      </w:r>
      <w:r>
        <w:rPr>
          <w:color w:val="000000"/>
          <w:sz w:val="28"/>
        </w:rPr>
        <w:t>е</w:t>
      </w:r>
      <w:r>
        <w:rPr>
          <w:color w:val="000000"/>
          <w:sz w:val="28"/>
        </w:rPr>
        <w:t>фицита бюджета (ф. 0503171);</w:t>
      </w:r>
    </w:p>
    <w:p w14:paraId="FA010000">
      <w:pPr>
        <w:ind w:firstLine="720"/>
        <w:rPr>
          <w:sz w:val="28"/>
        </w:rPr>
      </w:pPr>
      <w:r>
        <w:rPr>
          <w:color w:val="000000"/>
          <w:sz w:val="28"/>
        </w:rPr>
        <w:t>Сведения о государственном (муниц</w:t>
      </w:r>
      <w:r>
        <w:rPr>
          <w:color w:val="000000"/>
          <w:sz w:val="28"/>
        </w:rPr>
        <w:t>и</w:t>
      </w:r>
      <w:r>
        <w:rPr>
          <w:color w:val="000000"/>
          <w:sz w:val="28"/>
        </w:rPr>
        <w:t>пальном) долге, предоставленных бю</w:t>
      </w:r>
      <w:r>
        <w:rPr>
          <w:color w:val="000000"/>
          <w:sz w:val="28"/>
        </w:rPr>
        <w:t>д</w:t>
      </w:r>
      <w:r>
        <w:rPr>
          <w:color w:val="000000"/>
          <w:sz w:val="28"/>
        </w:rPr>
        <w:t>жетных кредитах (ф. 0503172);</w:t>
      </w:r>
    </w:p>
    <w:p w14:paraId="FB010000">
      <w:pPr>
        <w:ind w:firstLine="720"/>
        <w:rPr>
          <w:sz w:val="28"/>
        </w:rPr>
      </w:pPr>
      <w:r>
        <w:rPr>
          <w:color w:val="000000"/>
          <w:sz w:val="28"/>
        </w:rPr>
        <w:t>Сведения об изменении остатков валюты баланса (ф. 0503173);</w:t>
      </w:r>
    </w:p>
    <w:p w14:paraId="FC010000">
      <w:pPr>
        <w:ind w:firstLine="720"/>
        <w:rPr>
          <w:sz w:val="28"/>
        </w:rPr>
      </w:pPr>
      <w:r>
        <w:rPr>
          <w:color w:val="000000"/>
          <w:sz w:val="28"/>
        </w:rPr>
        <w:t>Сведения о доходах бюджета от пер</w:t>
      </w:r>
      <w:r>
        <w:rPr>
          <w:color w:val="000000"/>
          <w:sz w:val="28"/>
        </w:rPr>
        <w:t>е</w:t>
      </w:r>
      <w:r>
        <w:rPr>
          <w:color w:val="000000"/>
          <w:sz w:val="28"/>
        </w:rPr>
        <w:t>числения части прибыли (дивидендов) государственных (муниципальных) ун</w:t>
      </w:r>
      <w:r>
        <w:rPr>
          <w:color w:val="000000"/>
          <w:sz w:val="28"/>
        </w:rPr>
        <w:t>и</w:t>
      </w:r>
      <w:r>
        <w:rPr>
          <w:color w:val="000000"/>
          <w:sz w:val="28"/>
        </w:rPr>
        <w:t>тарных предприятий, иных орг</w:t>
      </w:r>
      <w:r>
        <w:rPr>
          <w:color w:val="000000"/>
          <w:sz w:val="28"/>
        </w:rPr>
        <w:t>а</w:t>
      </w:r>
      <w:r>
        <w:rPr>
          <w:color w:val="000000"/>
          <w:sz w:val="28"/>
        </w:rPr>
        <w:t>низаций с государственным участием в капитале (ф. 0503174);</w:t>
      </w:r>
    </w:p>
    <w:p w14:paraId="FD010000">
      <w:pPr>
        <w:ind w:firstLine="720"/>
        <w:rPr>
          <w:sz w:val="28"/>
        </w:rPr>
      </w:pPr>
      <w:r>
        <w:rPr>
          <w:color w:val="000000"/>
          <w:sz w:val="28"/>
        </w:rPr>
        <w:t>Сведения об остатках денежных средств на счетах получателя бюдже</w:t>
      </w:r>
      <w:r>
        <w:rPr>
          <w:color w:val="000000"/>
          <w:sz w:val="28"/>
        </w:rPr>
        <w:t>т</w:t>
      </w:r>
      <w:r>
        <w:rPr>
          <w:color w:val="000000"/>
          <w:sz w:val="28"/>
        </w:rPr>
        <w:t>ных средств (ф. 0503178);</w:t>
      </w:r>
    </w:p>
    <w:p w14:paraId="FE010000">
      <w:pPr>
        <w:ind w:firstLine="720"/>
        <w:rPr>
          <w:sz w:val="28"/>
        </w:rPr>
      </w:pPr>
      <w:r>
        <w:rPr>
          <w:color w:val="000000"/>
          <w:sz w:val="28"/>
        </w:rPr>
        <w:t>Справка о суммах консолидируемых поступлений, подлежащих зачислению на счет бюджета (ф. 0503184);</w:t>
      </w:r>
    </w:p>
    <w:p w14:paraId="FF010000">
      <w:pPr>
        <w:ind w:firstLine="720"/>
        <w:rPr>
          <w:sz w:val="28"/>
        </w:rPr>
      </w:pPr>
      <w:r>
        <w:rPr>
          <w:color w:val="000000"/>
          <w:sz w:val="28"/>
        </w:rPr>
        <w:t>Сведения о вложениях в объекты н</w:t>
      </w:r>
      <w:r>
        <w:rPr>
          <w:color w:val="000000"/>
          <w:sz w:val="28"/>
        </w:rPr>
        <w:t>е</w:t>
      </w:r>
      <w:r>
        <w:rPr>
          <w:color w:val="000000"/>
          <w:sz w:val="28"/>
        </w:rPr>
        <w:t>движимого имущества, объектах нез</w:t>
      </w:r>
      <w:r>
        <w:rPr>
          <w:color w:val="000000"/>
          <w:sz w:val="28"/>
        </w:rPr>
        <w:t>а</w:t>
      </w:r>
      <w:r>
        <w:rPr>
          <w:color w:val="000000"/>
          <w:sz w:val="28"/>
        </w:rPr>
        <w:t>вершенного строительства (ф. 0503190);</w:t>
      </w:r>
    </w:p>
    <w:p w14:paraId="00020000">
      <w:pPr>
        <w:ind w:firstLine="720"/>
        <w:rPr>
          <w:rFonts w:ascii="Times New Roman" w:hAnsi="Times New Roman"/>
          <w:color w:val="000000"/>
          <w:sz w:val="28"/>
          <w:u w:val="none"/>
        </w:rPr>
      </w:pPr>
      <w:r>
        <w:rPr>
          <w:rFonts w:ascii="Times New Roman" w:hAnsi="Times New Roman"/>
          <w:b w:val="0"/>
          <w:i w:val="0"/>
          <w:caps w:val="0"/>
          <w:color w:val="000000"/>
          <w:spacing w:val="0"/>
          <w:sz w:val="28"/>
          <w:u w:val="none"/>
        </w:rPr>
        <w:t>Сведения об исполнении судебных решений по денежным обязательствам бюджета (</w:t>
      </w:r>
      <w:r>
        <w:rPr>
          <w:rFonts w:ascii="Times New Roman" w:hAnsi="Times New Roman"/>
          <w:b w:val="0"/>
          <w:i w:val="0"/>
          <w:caps w:val="0"/>
          <w:strike w:val="0"/>
          <w:color w:val="000000"/>
          <w:spacing w:val="0"/>
          <w:sz w:val="28"/>
          <w:u w:color="000000" w:val="none"/>
        </w:rPr>
        <w:fldChar w:fldCharType="begin"/>
      </w:r>
      <w:r>
        <w:rPr>
          <w:rFonts w:ascii="Times New Roman" w:hAnsi="Times New Roman"/>
          <w:b w:val="0"/>
          <w:i w:val="0"/>
          <w:caps w:val="0"/>
          <w:strike w:val="0"/>
          <w:color w:val="000000"/>
          <w:spacing w:val="0"/>
          <w:sz w:val="28"/>
          <w:u w:color="000000" w:val="none"/>
        </w:rPr>
        <w:instrText>HYPERLINK "https://internet.garant.ru/#/document/12181732/entry/503296"</w:instrText>
      </w:r>
      <w:r>
        <w:rPr>
          <w:rFonts w:ascii="Times New Roman" w:hAnsi="Times New Roman"/>
          <w:b w:val="0"/>
          <w:i w:val="0"/>
          <w:caps w:val="0"/>
          <w:strike w:val="0"/>
          <w:color w:val="000000"/>
          <w:spacing w:val="0"/>
          <w:sz w:val="28"/>
          <w:u w:color="000000" w:val="none"/>
        </w:rPr>
        <w:fldChar w:fldCharType="separate"/>
      </w:r>
      <w:r>
        <w:rPr>
          <w:rFonts w:ascii="Times New Roman" w:hAnsi="Times New Roman"/>
          <w:b w:val="0"/>
          <w:i w:val="0"/>
          <w:caps w:val="0"/>
          <w:strike w:val="0"/>
          <w:color w:val="000000"/>
          <w:spacing w:val="0"/>
          <w:sz w:val="28"/>
          <w:u w:color="000000" w:val="none"/>
        </w:rPr>
        <w:t>ф. 0503296</w:t>
      </w:r>
      <w:r>
        <w:rPr>
          <w:rFonts w:ascii="Times New Roman" w:hAnsi="Times New Roman"/>
          <w:b w:val="0"/>
          <w:i w:val="0"/>
          <w:caps w:val="0"/>
          <w:strike w:val="0"/>
          <w:color w:val="000000"/>
          <w:spacing w:val="0"/>
          <w:sz w:val="28"/>
          <w:u w:color="000000" w:val="none"/>
        </w:rPr>
        <w:fldChar w:fldCharType="end"/>
      </w:r>
      <w:r>
        <w:rPr>
          <w:rFonts w:ascii="Times New Roman" w:hAnsi="Times New Roman"/>
          <w:b w:val="0"/>
          <w:i w:val="0"/>
          <w:caps w:val="0"/>
          <w:color w:val="000000"/>
          <w:spacing w:val="0"/>
          <w:sz w:val="28"/>
          <w:u w:val="none"/>
        </w:rPr>
        <w:t>);</w:t>
      </w:r>
    </w:p>
    <w:p w14:paraId="01020000">
      <w:pPr>
        <w:ind w:firstLine="720"/>
        <w:rPr>
          <w:sz w:val="28"/>
        </w:rPr>
      </w:pPr>
      <w:r>
        <w:rPr>
          <w:color w:val="000000"/>
          <w:sz w:val="28"/>
        </w:rPr>
        <w:t>Отчет об использовании межбюджетных трансфертов из краевого бюджета мун</w:t>
      </w:r>
      <w:r>
        <w:rPr>
          <w:color w:val="000000"/>
          <w:sz w:val="28"/>
        </w:rPr>
        <w:t>и</w:t>
      </w:r>
      <w:r>
        <w:rPr>
          <w:color w:val="000000"/>
          <w:sz w:val="28"/>
        </w:rPr>
        <w:t>ципальными образованиями и террит</w:t>
      </w:r>
      <w:r>
        <w:rPr>
          <w:color w:val="000000"/>
          <w:sz w:val="28"/>
        </w:rPr>
        <w:t>о</w:t>
      </w:r>
      <w:r>
        <w:rPr>
          <w:color w:val="000000"/>
          <w:sz w:val="28"/>
        </w:rPr>
        <w:t>риальными государственным внебю</w:t>
      </w:r>
      <w:r>
        <w:rPr>
          <w:color w:val="000000"/>
          <w:sz w:val="28"/>
        </w:rPr>
        <w:t>д</w:t>
      </w:r>
      <w:r>
        <w:rPr>
          <w:color w:val="000000"/>
          <w:sz w:val="28"/>
        </w:rPr>
        <w:t>жетным фондом (ф.0503324К);</w:t>
      </w:r>
    </w:p>
    <w:p w14:paraId="02020000">
      <w:pPr>
        <w:ind w:firstLine="720"/>
        <w:rPr>
          <w:sz w:val="28"/>
        </w:rPr>
      </w:pPr>
      <w:r>
        <w:rPr>
          <w:color w:val="000000"/>
          <w:sz w:val="28"/>
        </w:rPr>
        <w:t>Отчет об использовании межбюдже</w:t>
      </w:r>
      <w:r>
        <w:rPr>
          <w:color w:val="000000"/>
          <w:sz w:val="28"/>
        </w:rPr>
        <w:t>т</w:t>
      </w:r>
      <w:r>
        <w:rPr>
          <w:color w:val="000000"/>
          <w:sz w:val="28"/>
        </w:rPr>
        <w:t>ных трансфертов из федерального бю</w:t>
      </w:r>
      <w:r>
        <w:rPr>
          <w:color w:val="000000"/>
          <w:sz w:val="28"/>
        </w:rPr>
        <w:t>д</w:t>
      </w:r>
      <w:r>
        <w:rPr>
          <w:color w:val="000000"/>
          <w:sz w:val="28"/>
        </w:rPr>
        <w:t>жета субъектами Российской Федерации, муниципальными образованиями и те</w:t>
      </w:r>
      <w:r>
        <w:rPr>
          <w:color w:val="000000"/>
          <w:sz w:val="28"/>
        </w:rPr>
        <w:t>р</w:t>
      </w:r>
      <w:r>
        <w:rPr>
          <w:color w:val="000000"/>
          <w:sz w:val="28"/>
        </w:rPr>
        <w:t>риториальным государственным вн</w:t>
      </w:r>
      <w:r>
        <w:rPr>
          <w:color w:val="000000"/>
          <w:sz w:val="28"/>
        </w:rPr>
        <w:t>е</w:t>
      </w:r>
      <w:r>
        <w:rPr>
          <w:color w:val="000000"/>
          <w:sz w:val="28"/>
        </w:rPr>
        <w:t>бюджетным фондом (ф. 0503324Ф);</w:t>
      </w:r>
    </w:p>
    <w:p w14:paraId="03020000">
      <w:pPr>
        <w:ind w:firstLine="720"/>
        <w:rPr>
          <w:sz w:val="28"/>
        </w:rPr>
      </w:pPr>
      <w:r>
        <w:rPr>
          <w:color w:val="000000"/>
          <w:sz w:val="28"/>
        </w:rPr>
        <w:t>Расшифровка по счетам 1 204 00 000 «Финансовые вложения», 1 215 00 000 «Вложения в финансовые активы» за 2025</w:t>
      </w:r>
      <w:r>
        <w:rPr>
          <w:color w:val="000000"/>
          <w:sz w:val="28"/>
        </w:rPr>
        <w:t xml:space="preserve"> год (Приложение № 1 к письму м</w:t>
      </w:r>
      <w:r>
        <w:rPr>
          <w:color w:val="000000"/>
          <w:sz w:val="28"/>
        </w:rPr>
        <w:t>и</w:t>
      </w:r>
      <w:r>
        <w:rPr>
          <w:color w:val="000000"/>
          <w:sz w:val="28"/>
        </w:rPr>
        <w:t>нистерства финансов Красно</w:t>
      </w:r>
      <w:r>
        <w:rPr>
          <w:color w:val="000000"/>
          <w:sz w:val="28"/>
        </w:rPr>
        <w:t>дарского края от 26</w:t>
      </w:r>
      <w:r>
        <w:rPr>
          <w:color w:val="000000"/>
          <w:sz w:val="28"/>
        </w:rPr>
        <w:t>.01.2026</w:t>
      </w:r>
      <w:r>
        <w:rPr>
          <w:color w:val="000000"/>
          <w:sz w:val="28"/>
        </w:rPr>
        <w:t xml:space="preserve"> </w:t>
      </w:r>
      <w:r>
        <w:rPr>
          <w:color w:val="000000"/>
          <w:sz w:val="28"/>
        </w:rPr>
        <w:t xml:space="preserve">№ </w:t>
      </w:r>
      <w:r>
        <w:rPr>
          <w:color w:val="000000"/>
          <w:sz w:val="28"/>
        </w:rPr>
        <w:t>205-16.01-29-</w:t>
      </w:r>
      <w:r>
        <w:rPr>
          <w:color w:val="000000"/>
          <w:sz w:val="28"/>
        </w:rPr>
        <w:t>385</w:t>
      </w:r>
      <w:r>
        <w:rPr>
          <w:color w:val="000000"/>
          <w:sz w:val="28"/>
        </w:rPr>
        <w:t>/26</w:t>
      </w:r>
      <w:r>
        <w:rPr>
          <w:color w:val="000000"/>
          <w:sz w:val="28"/>
        </w:rPr>
        <w:t>).</w:t>
      </w:r>
    </w:p>
    <w:p w14:paraId="04020000">
      <w:pPr>
        <w:rPr>
          <w:sz w:val="28"/>
        </w:rPr>
      </w:pPr>
    </w:p>
    <w:p w14:paraId="05020000">
      <w:pPr>
        <w:spacing w:line="240" w:lineRule="exact"/>
        <w:ind w:firstLine="720"/>
        <w:rPr>
          <w:sz w:val="28"/>
        </w:rPr>
      </w:pPr>
    </w:p>
    <w:p w14:paraId="06020000">
      <w:pPr>
        <w:pStyle w:val="Style_6"/>
        <w:tabs>
          <w:tab w:leader="none" w:pos="0" w:val="left"/>
        </w:tabs>
        <w:ind/>
        <w:jc w:val="both"/>
        <w:rPr>
          <w:b w:val="0"/>
          <w:sz w:val="28"/>
        </w:rPr>
      </w:pPr>
      <w:r>
        <w:rPr>
          <w:b w:val="0"/>
          <w:sz w:val="28"/>
        </w:rPr>
        <w:t>Руководитель</w:t>
      </w:r>
      <w:r>
        <w:rPr>
          <w:b w:val="0"/>
          <w:sz w:val="28"/>
        </w:rPr>
        <w:t xml:space="preserve">          </w:t>
      </w:r>
      <w:r>
        <w:rPr>
          <w:b w:val="0"/>
          <w:sz w:val="28"/>
        </w:rPr>
        <w:t xml:space="preserve">             </w:t>
      </w:r>
      <w:r>
        <w:rPr>
          <w:b w:val="0"/>
          <w:sz w:val="28"/>
        </w:rPr>
        <w:t xml:space="preserve">  </w:t>
      </w:r>
      <w:r>
        <w:rPr>
          <w:b w:val="0"/>
          <w:sz w:val="28"/>
        </w:rPr>
        <w:t xml:space="preserve">    </w:t>
      </w:r>
      <w:r>
        <w:rPr>
          <w:b w:val="0"/>
          <w:sz w:val="28"/>
        </w:rPr>
        <w:t xml:space="preserve">           </w:t>
      </w:r>
      <w:r>
        <w:rPr>
          <w:b w:val="0"/>
          <w:sz w:val="28"/>
        </w:rPr>
        <w:tab/>
      </w:r>
      <w:r>
        <w:rPr>
          <w:b w:val="0"/>
          <w:sz w:val="28"/>
        </w:rPr>
        <w:t xml:space="preserve">               </w:t>
      </w:r>
      <w:r>
        <w:rPr>
          <w:b w:val="0"/>
          <w:sz w:val="28"/>
        </w:rPr>
        <w:tab/>
      </w:r>
      <w:r>
        <w:rPr>
          <w:b w:val="0"/>
          <w:sz w:val="28"/>
        </w:rPr>
        <w:t xml:space="preserve"> </w:t>
      </w:r>
      <w:r>
        <w:rPr>
          <w:b w:val="0"/>
          <w:sz w:val="28"/>
        </w:rPr>
        <w:t xml:space="preserve"> </w:t>
      </w:r>
      <w:r>
        <w:rPr>
          <w:b w:val="0"/>
          <w:sz w:val="28"/>
        </w:rPr>
        <w:t xml:space="preserve">         </w:t>
      </w:r>
      <w:r>
        <w:rPr>
          <w:b w:val="0"/>
          <w:sz w:val="28"/>
        </w:rPr>
        <w:tab/>
      </w:r>
      <w:r>
        <w:rPr>
          <w:b w:val="0"/>
          <w:sz w:val="28"/>
        </w:rPr>
        <w:t xml:space="preserve">       С.П. Усенко</w:t>
      </w:r>
    </w:p>
    <w:p w14:paraId="07020000">
      <w:pPr>
        <w:pStyle w:val="Style_6"/>
        <w:tabs>
          <w:tab w:leader="none" w:pos="0" w:val="left"/>
        </w:tabs>
        <w:ind/>
        <w:jc w:val="both"/>
        <w:rPr>
          <w:b w:val="0"/>
          <w:sz w:val="28"/>
        </w:rPr>
      </w:pPr>
    </w:p>
    <w:p w14:paraId="08020000">
      <w:pPr>
        <w:pStyle w:val="Style_6"/>
        <w:tabs>
          <w:tab w:leader="none" w:pos="0" w:val="left"/>
        </w:tabs>
        <w:ind/>
        <w:jc w:val="both"/>
        <w:rPr>
          <w:b w:val="0"/>
          <w:sz w:val="28"/>
        </w:rPr>
      </w:pPr>
    </w:p>
    <w:p w14:paraId="09020000">
      <w:pPr>
        <w:pStyle w:val="Style_6"/>
        <w:tabs>
          <w:tab w:leader="none" w:pos="0" w:val="left"/>
        </w:tabs>
        <w:ind/>
        <w:jc w:val="both"/>
        <w:rPr>
          <w:b w:val="0"/>
          <w:sz w:val="28"/>
        </w:rPr>
      </w:pPr>
      <w:r>
        <w:rPr>
          <w:b w:val="0"/>
          <w:sz w:val="28"/>
        </w:rPr>
        <w:t>Главный бухгалтер</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 xml:space="preserve">        </w:t>
      </w:r>
      <w:r>
        <w:rPr>
          <w:b w:val="0"/>
          <w:sz w:val="28"/>
        </w:rPr>
        <w:t>И.В. Исаева</w:t>
      </w:r>
    </w:p>
    <w:p w14:paraId="0A020000">
      <w:pPr>
        <w:pStyle w:val="Style_6"/>
        <w:tabs>
          <w:tab w:leader="none" w:pos="0" w:val="left"/>
        </w:tabs>
        <w:ind/>
        <w:jc w:val="both"/>
        <w:rPr>
          <w:b w:val="0"/>
          <w:sz w:val="28"/>
        </w:rPr>
      </w:pPr>
    </w:p>
    <w:p w14:paraId="0B020000">
      <w:pPr>
        <w:pStyle w:val="Style_6"/>
        <w:tabs>
          <w:tab w:leader="none" w:pos="0" w:val="left"/>
        </w:tabs>
        <w:ind/>
        <w:jc w:val="both"/>
        <w:rPr>
          <w:b w:val="0"/>
          <w:sz w:val="28"/>
        </w:rPr>
      </w:pPr>
      <w:r>
        <w:rPr>
          <w:b w:val="0"/>
          <w:sz w:val="28"/>
        </w:rPr>
        <w:t>Руководитель планово-</w:t>
      </w:r>
    </w:p>
    <w:p w14:paraId="0C020000">
      <w:pPr>
        <w:pStyle w:val="Style_6"/>
        <w:tabs>
          <w:tab w:leader="none" w:pos="0" w:val="left"/>
        </w:tabs>
        <w:ind/>
        <w:jc w:val="both"/>
        <w:rPr>
          <w:b w:val="0"/>
          <w:sz w:val="28"/>
        </w:rPr>
      </w:pPr>
      <w:r>
        <w:rPr>
          <w:b w:val="0"/>
          <w:sz w:val="28"/>
        </w:rPr>
        <w:t>экономической службы</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 xml:space="preserve">        И.В. Исаева</w:t>
      </w:r>
    </w:p>
    <w:sectPr>
      <w:headerReference r:id="rId2" w:type="default"/>
      <w:headerReference r:id="rId1" w:type="even"/>
      <w:pgSz w:h="16838" w:orient="portrait" w:w="11906"/>
      <w:pgMar w:bottom="851" w:footer="907" w:gutter="0" w:header="907" w:left="1418" w:right="567"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Times New Roman" w:hAnsi="Times New Roman"/>
                              <w:color w:val="000000"/>
                              <w:spacing w:val="0"/>
                            </w:rPr>
                          </w:pPr>
                          <w:r>
                            <w:rPr>
                              <w:rStyle w:val="Style_2_ch"/>
                              <w:rFonts w:ascii="Times New Roman" w:hAnsi="Times New Roman"/>
                              <w:color w:val="000000"/>
                              <w:spacing w:val="0"/>
                            </w:rPr>
                            <w:fldChar w:fldCharType="begin"/>
                          </w:r>
                          <w:r>
                            <w:rPr>
                              <w:rStyle w:val="Style_2_ch"/>
                              <w:rFonts w:ascii="Times New Roman" w:hAnsi="Times New Roman"/>
                              <w:color w:val="000000"/>
                              <w:spacing w:val="0"/>
                            </w:rPr>
                            <w:instrText xml:space="preserve">PAGE </w:instrText>
                          </w:r>
                          <w:r>
                            <w:rPr>
                              <w:rStyle w:val="Style_2_ch"/>
                              <w:rFonts w:ascii="Times New Roman" w:hAnsi="Times New Roman"/>
                              <w:color w:val="000000"/>
                              <w:spacing w:val="0"/>
                            </w:rPr>
                            <w:fldChar w:fldCharType="separate"/>
                          </w:r>
                          <w:r>
                            <w:rPr>
                              <w:rStyle w:val="Style_2_ch"/>
                              <w:rFonts w:ascii="Times New Roman" w:hAnsi="Times New Roman"/>
                              <w:color w:val="000000"/>
                              <w:spacing w:val="0"/>
                            </w:rPr>
                            <w:t xml:space="preserve"> </w:t>
                          </w:r>
                          <w:r>
                            <w:rPr>
                              <w:rStyle w:val="Style_2_ch"/>
                              <w:rFonts w:ascii="Times New Roman" w:hAnsi="Times New Roman"/>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Times New Roman" w:hAnsi="Times New Roman"/>
                              <w:color w:val="000000"/>
                              <w:spacing w:val="0"/>
                            </w:rPr>
                          </w:pPr>
                          <w:r>
                            <w:rPr>
                              <w:rStyle w:val="Style_2_ch"/>
                              <w:rFonts w:ascii="Times New Roman" w:hAnsi="Times New Roman"/>
                              <w:color w:val="000000"/>
                              <w:spacing w:val="0"/>
                            </w:rPr>
                            <w:fldChar w:fldCharType="begin"/>
                          </w:r>
                          <w:r>
                            <w:rPr>
                              <w:rStyle w:val="Style_2_ch"/>
                              <w:rFonts w:ascii="Times New Roman" w:hAnsi="Times New Roman"/>
                              <w:color w:val="000000"/>
                              <w:spacing w:val="0"/>
                            </w:rPr>
                            <w:instrText xml:space="preserve">PAGE </w:instrText>
                          </w:r>
                          <w:r>
                            <w:rPr>
                              <w:rStyle w:val="Style_2_ch"/>
                              <w:rFonts w:ascii="Times New Roman" w:hAnsi="Times New Roman"/>
                              <w:color w:val="000000"/>
                              <w:spacing w:val="0"/>
                            </w:rPr>
                            <w:fldChar w:fldCharType="separate"/>
                          </w:r>
                          <w:r>
                            <w:rPr>
                              <w:rStyle w:val="Style_2_ch"/>
                              <w:rFonts w:ascii="Times New Roman" w:hAnsi="Times New Roman"/>
                              <w:color w:val="000000"/>
                              <w:spacing w:val="0"/>
                            </w:rPr>
                            <w:t xml:space="preserve"> </w:t>
                          </w:r>
                          <w:r>
                            <w:rPr>
                              <w:rStyle w:val="Style_2_ch"/>
                              <w:rFonts w:ascii="Times New Roman" w:hAnsi="Times New Roman"/>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ind/>
      <w:jc w:val="both"/>
    </w:pPr>
    <w:rPr>
      <w:sz w:val="26"/>
    </w:rPr>
  </w:style>
  <w:style w:default="1" w:styleId="Style_7_ch" w:type="character">
    <w:name w:val="Normal"/>
    <w:link w:val="Style_7"/>
    <w:rPr>
      <w:sz w:val="26"/>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ConsPlusTitle"/>
    <w:link w:val="Style_9_ch"/>
    <w:pPr>
      <w:widowControl w:val="0"/>
      <w:ind/>
    </w:pPr>
    <w:rPr>
      <w:rFonts w:ascii="Arial" w:hAnsi="Arial"/>
      <w:b w:val="1"/>
    </w:rPr>
  </w:style>
  <w:style w:styleId="Style_9_ch" w:type="character">
    <w:name w:val="ConsPlusTitle"/>
    <w:link w:val="Style_9"/>
    <w:rPr>
      <w:rFonts w:ascii="Arial" w:hAnsi="Arial"/>
      <w:b w:val="1"/>
    </w:rPr>
  </w:style>
  <w:style w:styleId="Style_10" w:type="paragraph">
    <w:name w:val="toc 4"/>
    <w:next w:val="Style_7"/>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7"/>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7"/>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4" w:type="paragraph">
    <w:name w:val="ConsPlusNormal"/>
    <w:link w:val="Style_4_ch"/>
    <w:pPr>
      <w:ind w:firstLine="720"/>
    </w:pPr>
    <w:rPr>
      <w:rFonts w:ascii="Arial" w:hAnsi="Arial"/>
    </w:rPr>
  </w:style>
  <w:style w:styleId="Style_4_ch" w:type="character">
    <w:name w:val="ConsPlusNormal"/>
    <w:link w:val="Style_4"/>
    <w:rPr>
      <w:rFonts w:ascii="Arial" w:hAnsi="Arial"/>
    </w:rPr>
  </w:style>
  <w:style w:styleId="Style_15" w:type="paragraph">
    <w:name w:val="rr-log-link-span"/>
    <w:basedOn w:val="Style_16"/>
    <w:link w:val="Style_15_ch"/>
  </w:style>
  <w:style w:styleId="Style_15_ch" w:type="character">
    <w:name w:val="rr-log-link-span"/>
    <w:basedOn w:val="Style_16_ch"/>
    <w:link w:val="Style_15"/>
  </w:style>
  <w:style w:styleId="Style_17" w:type="paragraph">
    <w:name w:val="Document Map"/>
    <w:basedOn w:val="Style_7"/>
    <w:link w:val="Style_17_ch"/>
    <w:rPr>
      <w:rFonts w:ascii="Tahoma" w:hAnsi="Tahoma"/>
      <w:sz w:val="20"/>
    </w:rPr>
  </w:style>
  <w:style w:styleId="Style_17_ch" w:type="character">
    <w:name w:val="Document Map"/>
    <w:basedOn w:val="Style_7_ch"/>
    <w:link w:val="Style_17"/>
    <w:rPr>
      <w:rFonts w:ascii="Tahoma" w:hAnsi="Tahoma"/>
      <w:sz w:val="20"/>
    </w:rPr>
  </w:style>
  <w:style w:styleId="Style_5" w:type="paragraph">
    <w:name w:val="Normal (Web)"/>
    <w:basedOn w:val="Style_7"/>
    <w:link w:val="Style_5_ch"/>
    <w:pPr>
      <w:spacing w:afterAutospacing="on" w:beforeAutospacing="on"/>
      <w:ind/>
      <w:jc w:val="left"/>
    </w:pPr>
    <w:rPr>
      <w:sz w:val="24"/>
    </w:rPr>
  </w:style>
  <w:style w:styleId="Style_5_ch" w:type="character">
    <w:name w:val="Normal (Web)"/>
    <w:basedOn w:val="Style_7_ch"/>
    <w:link w:val="Style_5"/>
    <w:rPr>
      <w:sz w:val="24"/>
    </w:rPr>
  </w:style>
  <w:style w:styleId="Style_18" w:type="paragraph">
    <w:name w:val="toc 3"/>
    <w:next w:val="Style_7"/>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6" w:type="paragraph">
    <w:name w:val="Body Text"/>
    <w:basedOn w:val="Style_7"/>
    <w:link w:val="Style_6_ch"/>
    <w:pPr>
      <w:ind/>
      <w:jc w:val="center"/>
    </w:pPr>
    <w:rPr>
      <w:b w:val="1"/>
    </w:rPr>
  </w:style>
  <w:style w:styleId="Style_6_ch" w:type="character">
    <w:name w:val="Body Text"/>
    <w:basedOn w:val="Style_7_ch"/>
    <w:link w:val="Style_6"/>
    <w:rPr>
      <w:b w:val="1"/>
    </w:rPr>
  </w:style>
  <w:style w:styleId="Style_19" w:type="paragraph">
    <w:name w:val="ConsPlusNonformat"/>
    <w:link w:val="Style_19_ch"/>
    <w:pPr>
      <w:widowControl w:val="0"/>
      <w:ind/>
    </w:pPr>
    <w:rPr>
      <w:rFonts w:ascii="Courier New" w:hAnsi="Courier New"/>
    </w:rPr>
  </w:style>
  <w:style w:styleId="Style_19_ch" w:type="character">
    <w:name w:val="ConsPlusNonformat"/>
    <w:link w:val="Style_19"/>
    <w:rPr>
      <w:rFonts w:ascii="Courier New" w:hAnsi="Courier New"/>
    </w:rPr>
  </w:style>
  <w:style w:styleId="Style_20" w:type="paragraph">
    <w:name w:val="Нормальный (таблица)"/>
    <w:basedOn w:val="Style_7"/>
    <w:next w:val="Style_7"/>
    <w:link w:val="Style_20_ch"/>
    <w:rPr>
      <w:rFonts w:ascii="Arial" w:hAnsi="Arial"/>
      <w:sz w:val="24"/>
    </w:rPr>
  </w:style>
  <w:style w:styleId="Style_20_ch" w:type="character">
    <w:name w:val="Нормальный (таблица)"/>
    <w:basedOn w:val="Style_7_ch"/>
    <w:link w:val="Style_20"/>
    <w:rPr>
      <w:rFonts w:ascii="Arial" w:hAnsi="Arial"/>
      <w:sz w:val="24"/>
    </w:rPr>
  </w:style>
  <w:style w:styleId="Style_21" w:type="paragraph">
    <w:name w:val="heading 5"/>
    <w:next w:val="Style_7"/>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Прижатый влево"/>
    <w:basedOn w:val="Style_7"/>
    <w:next w:val="Style_7"/>
    <w:link w:val="Style_22_ch"/>
    <w:pPr>
      <w:ind/>
      <w:jc w:val="left"/>
    </w:pPr>
    <w:rPr>
      <w:rFonts w:ascii="Arial" w:hAnsi="Arial"/>
      <w:sz w:val="24"/>
    </w:rPr>
  </w:style>
  <w:style w:styleId="Style_22_ch" w:type="character">
    <w:name w:val="Прижатый влево"/>
    <w:basedOn w:val="Style_7_ch"/>
    <w:link w:val="Style_22"/>
    <w:rPr>
      <w:rFonts w:ascii="Arial" w:hAnsi="Arial"/>
      <w:sz w:val="24"/>
    </w:rPr>
  </w:style>
  <w:style w:styleId="Style_23" w:type="paragraph">
    <w:name w:val="Strong"/>
    <w:basedOn w:val="Style_16"/>
    <w:link w:val="Style_23_ch"/>
    <w:rPr>
      <w:b w:val="1"/>
    </w:rPr>
  </w:style>
  <w:style w:styleId="Style_23_ch" w:type="character">
    <w:name w:val="Strong"/>
    <w:basedOn w:val="Style_16_ch"/>
    <w:link w:val="Style_23"/>
    <w:rPr>
      <w:b w:val="1"/>
    </w:rPr>
  </w:style>
  <w:style w:styleId="Style_1" w:type="paragraph">
    <w:name w:val="header"/>
    <w:basedOn w:val="Style_7"/>
    <w:link w:val="Style_1_ch"/>
    <w:pPr>
      <w:tabs>
        <w:tab w:leader="none" w:pos="4677" w:val="center"/>
        <w:tab w:leader="none" w:pos="9355" w:val="right"/>
      </w:tabs>
      <w:ind/>
    </w:pPr>
  </w:style>
  <w:style w:styleId="Style_1_ch" w:type="character">
    <w:name w:val="header"/>
    <w:basedOn w:val="Style_7_ch"/>
    <w:link w:val="Style_1"/>
  </w:style>
  <w:style w:styleId="Style_24" w:type="paragraph">
    <w:name w:val="heading 1"/>
    <w:basedOn w:val="Style_7"/>
    <w:next w:val="Style_7"/>
    <w:link w:val="Style_24_ch"/>
    <w:uiPriority w:val="9"/>
    <w:qFormat/>
    <w:pPr>
      <w:spacing w:after="108" w:before="108"/>
      <w:ind/>
      <w:jc w:val="center"/>
      <w:outlineLvl w:val="0"/>
    </w:pPr>
    <w:rPr>
      <w:rFonts w:ascii="Arial" w:hAnsi="Arial"/>
      <w:b w:val="1"/>
      <w:color w:val="26282F"/>
      <w:sz w:val="24"/>
    </w:rPr>
  </w:style>
  <w:style w:styleId="Style_24_ch" w:type="character">
    <w:name w:val="heading 1"/>
    <w:basedOn w:val="Style_7_ch"/>
    <w:link w:val="Style_24"/>
    <w:rPr>
      <w:rFonts w:ascii="Arial" w:hAnsi="Arial"/>
      <w:b w:val="1"/>
      <w:color w:val="26282F"/>
      <w:sz w:val="24"/>
    </w:rPr>
  </w:style>
  <w:style w:styleId="Style_25" w:type="paragraph">
    <w:name w:val="Hyperlink"/>
    <w:link w:val="Style_25_ch"/>
    <w:rPr>
      <w:color w:val="0000FF"/>
      <w:u w:val="single"/>
    </w:rPr>
  </w:style>
  <w:style w:styleId="Style_25_ch" w:type="character">
    <w:name w:val="Hyperlink"/>
    <w:link w:val="Style_25"/>
    <w:rPr>
      <w:color w:val="0000FF"/>
      <w:u w:val="singl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toc 1"/>
    <w:next w:val="Style_7"/>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Header and Footer"/>
    <w:link w:val="Style_28_ch"/>
    <w:pPr>
      <w:spacing w:line="240" w:lineRule="auto"/>
      <w:ind/>
      <w:jc w:val="both"/>
    </w:pPr>
    <w:rPr>
      <w:rFonts w:ascii="XO Thames" w:hAnsi="XO Thames"/>
      <w:sz w:val="28"/>
    </w:rPr>
  </w:style>
  <w:style w:styleId="Style_28_ch" w:type="character">
    <w:name w:val="Header and Footer"/>
    <w:link w:val="Style_28"/>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29" w:type="paragraph">
    <w:name w:val="toc 9"/>
    <w:next w:val="Style_7"/>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Balloon Text"/>
    <w:basedOn w:val="Style_7"/>
    <w:link w:val="Style_30_ch"/>
    <w:rPr>
      <w:rFonts w:ascii="Tahoma" w:hAnsi="Tahoma"/>
      <w:sz w:val="16"/>
    </w:rPr>
  </w:style>
  <w:style w:styleId="Style_30_ch" w:type="character">
    <w:name w:val="Balloon Text"/>
    <w:basedOn w:val="Style_7_ch"/>
    <w:link w:val="Style_30"/>
    <w:rPr>
      <w:rFonts w:ascii="Tahoma" w:hAnsi="Tahoma"/>
      <w:sz w:val="16"/>
    </w:rPr>
  </w:style>
  <w:style w:styleId="Style_31" w:type="paragraph">
    <w:name w:val="toc 8"/>
    <w:next w:val="Style_7"/>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7"/>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2" w:type="paragraph">
    <w:name w:val="page number"/>
    <w:basedOn w:val="Style_16"/>
    <w:link w:val="Style_2_ch"/>
  </w:style>
  <w:style w:styleId="Style_2_ch" w:type="character">
    <w:name w:val="page number"/>
    <w:basedOn w:val="Style_16_ch"/>
    <w:link w:val="Style_2"/>
  </w:style>
  <w:style w:styleId="Style_33" w:type="paragraph">
    <w:name w:val="Subtitle"/>
    <w:next w:val="Style_7"/>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Title"/>
    <w:next w:val="Style_7"/>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7"/>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heading 2"/>
    <w:next w:val="Style_7"/>
    <w:link w:val="Style_36_ch"/>
    <w:uiPriority w:val="9"/>
    <w:qFormat/>
    <w:pPr>
      <w:spacing w:after="120" w:before="120"/>
      <w:ind/>
      <w:jc w:val="both"/>
      <w:outlineLvl w:val="1"/>
    </w:pPr>
    <w:rPr>
      <w:rFonts w:ascii="XO Thames" w:hAnsi="XO Thames"/>
      <w:b w:val="1"/>
      <w:sz w:val="28"/>
    </w:rPr>
  </w:style>
  <w:style w:styleId="Style_36_ch" w:type="character">
    <w:name w:val="heading 2"/>
    <w:link w:val="Style_36"/>
    <w:rPr>
      <w:rFonts w:ascii="XO Thames" w:hAnsi="XO Thames"/>
      <w:b w:val="1"/>
      <w:sz w:val="28"/>
    </w:rPr>
  </w:style>
  <w:style w:styleId="Style_37" w:type="paragraph">
    <w:name w:val=" Char Char Car Car Char Char Car Car Char Char Car Car Char Char"/>
    <w:basedOn w:val="Style_7"/>
    <w:link w:val="Style_37_ch"/>
    <w:pPr>
      <w:spacing w:after="160" w:line="240" w:lineRule="exact"/>
      <w:ind/>
      <w:jc w:val="left"/>
    </w:pPr>
    <w:rPr>
      <w:sz w:val="20"/>
    </w:rPr>
  </w:style>
  <w:style w:styleId="Style_37_ch" w:type="character">
    <w:name w:val=" Char Char Car Car Char Char Car Car Char Char Car Car Char Char"/>
    <w:basedOn w:val="Style_7_ch"/>
    <w:link w:val="Style_37"/>
    <w:rPr>
      <w:sz w:val="20"/>
    </w:rPr>
  </w:style>
  <w:style w:default="1" w:styleId="Style_3" w:type="table">
    <w:name w:val="Normal Table"/>
    <w:tblPr>
      <w:tblInd w:type="dxa" w:w="0"/>
      <w:tblCellMar>
        <w:top w:type="dxa" w:w="0"/>
        <w:left w:type="dxa" w:w="108"/>
        <w:bottom w:type="dxa" w:w="0"/>
        <w:right w:type="dxa" w:w="108"/>
      </w:tblCellMar>
    </w:tblPr>
  </w:style>
  <w:style w:styleId="Style_38"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2026-02-10T06:14:37Z</dcterms:modified>
</cp:coreProperties>
</file>