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 Краснодарского края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августа 2024 г. 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393-К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Контрольно-счетной палаты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августа 2024 г.</w:t>
      </w:r>
    </w:p>
    <w:p>
      <w:pPr>
        <w:pStyle w:val="NoSpacing"/>
        <w:bidi w:val="0"/>
        <w:ind w:hanging="0" w:left="567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393-К</w:t>
      </w:r>
    </w:p>
    <w:p>
      <w:pPr>
        <w:pStyle w:val="Normal"/>
        <w:shd w:fill="FFFFFF"/>
        <w:bidi w:val="0"/>
        <w:ind w:hanging="0" w:left="0" w:right="0"/>
        <w:jc w:val="center"/>
        <w:rPr>
          <w:b/>
          <w:bCs/>
          <w:spacing w:val="-19"/>
          <w:sz w:val="28"/>
          <w:szCs w:val="28"/>
        </w:rPr>
      </w:pPr>
      <w:r>
        <w:rPr>
          <w:b/>
          <w:bCs/>
          <w:spacing w:val="-19"/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Порядок</w:t>
      </w:r>
    </w:p>
    <w:p>
      <w:pPr>
        <w:pStyle w:val="Normal"/>
        <w:shd w:fill="FFFFFF"/>
        <w:bidi w:val="0"/>
        <w:ind w:hanging="0" w:left="0" w:right="19"/>
        <w:jc w:val="both"/>
        <w:rPr>
          <w:b/>
          <w:bCs/>
          <w:spacing w:val="-12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уведомления государственными гражданскими служащими</w:t>
      </w:r>
      <w:r>
        <w:rPr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Краснодарского края, замещающими должности государственной</w:t>
      </w:r>
      <w:r>
        <w:rPr>
          <w:sz w:val="28"/>
          <w:szCs w:val="28"/>
        </w:rPr>
        <w:t xml:space="preserve"> </w:t>
      </w:r>
      <w:r>
        <w:rPr>
          <w:b/>
          <w:bCs/>
          <w:spacing w:val="-12"/>
          <w:sz w:val="28"/>
          <w:szCs w:val="28"/>
        </w:rPr>
        <w:t>гражданской службы Краснодарского края в Контрольно-счетной палате Краснодарского края, председателя Контрольно-счетной палаты Краснодарского края о выполнении иной оплачиваемой работы</w:t>
      </w:r>
    </w:p>
    <w:p>
      <w:pPr>
        <w:pStyle w:val="Normal"/>
        <w:shd w:fill="FFFFFF"/>
        <w:bidi w:val="0"/>
        <w:ind w:hanging="0" w:left="0" w:right="19"/>
        <w:jc w:val="both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целях реализации положений Федерального </w:t>
      </w:r>
      <w:hyperlink r:id="rId2">
        <w:r>
          <w:rPr>
            <w:rStyle w:val="ListLabel80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в соответствии с </w:t>
      </w:r>
      <w:hyperlink r:id="rId3">
        <w:r>
          <w:rPr>
            <w:rStyle w:val="ListLabel80"/>
            <w:sz w:val="28"/>
            <w:szCs w:val="28"/>
          </w:rPr>
          <w:t>частью 2 статьи 14</w:t>
        </w:r>
      </w:hyperlink>
      <w:r>
        <w:rPr>
          <w:sz w:val="28"/>
          <w:szCs w:val="28"/>
        </w:rPr>
        <w:t xml:space="preserve"> Федерального закона</w:t>
        <w:br/>
        <w:t>от 27 июля 2004 года № 79-ФЗ «О государственной гражданской службе Российской Федерации» и определяет процедуру уведомления государственными гражданскими служащими Краснодарского края, замещающими должности государственной гражданской службы Краснодарского края в Контрольно-счетной палате Краснодарского края (далее - гражданский служащий), о намерении выполнять иную оплачиваемую работу.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намерении выполнять иную оплачиваемую работу (далее - уведомление) составляется гражданским служащим в письменном виде по форме согласно приложению 1 к настоящему Порядку.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Гражданские служащие представляют уведомление в отдел государственной службы, кадровой работы и противодействия коррупции Краснодарского края (далее - отдел) до начала выполнения иной оплачиваемой работы.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уведомления осуществляется должностным лицом отдела в день поступления уведомления в Журнале регистрации уведомлений о намерении выполнять иную оплачиваемую работу (далее - Журнал регистрации) по форме согласно приложению 2 к настоящему Порядку.</w:t>
      </w:r>
    </w:p>
    <w:p>
      <w:pPr>
        <w:pStyle w:val="Normal"/>
        <w:widowControl/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Листы Журнала регистрации должны быть пронумерованы, прошнурованы и скреплены печатью отдела.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Отказ в регистрации уведомления не допускается.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Копия зарегистрированного уведомления выдается гражданскому служащему на руки либо направляется по почте с уведомлением о вручении.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Отдел рассматривает поступившее уведомление на предмет наличия конфликта интересов или возможности возникновения конфликта интересов на государственной гражданской службе в течение пяти рабочих дней с даты регистрации уведомления в Журнале регистрации.</w:t>
      </w:r>
    </w:p>
    <w:p>
      <w:pPr>
        <w:pStyle w:val="Normal"/>
        <w:widowControl/>
        <w:numPr>
          <w:ilvl w:val="0"/>
          <w:numId w:val="1"/>
        </w:numPr>
        <w:bidi w:val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конфликта интересов или возможности возникновения конфликта интересов при осуществлении гражданским служащим иной оплачиваемой работы отдел направляет заключение председателю Контрольно-счетной палаты Краснодарского края о рассмотрении уведомления на 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интересов.</w:t>
      </w:r>
      <w:r>
        <w:br w:type="page"/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уведомления государственными гражданскими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служащими Краснодарского края, замещающими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должности государственной гражданской службы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в Контрольно-счетной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палате Краснодарского края, председателя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Краснодарского края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о выполнении иной оплачиваемой работы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410"/>
        <w:gridCol w:w="4502"/>
      </w:tblGrid>
      <w:tr>
        <w:trPr/>
        <w:tc>
          <w:tcPr>
            <w:tcW w:w="265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Председателю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Контрольно-счетной палаты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(Ф.И.О.)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02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(должность, Ф.И.О. гражданского служащего)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о намерении выполнять иную оплачиваемую работу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(о выполнении иной оплачиваемой работы)*</w:t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14 Федерального закона от 27 июля 2004 года № 79-ФЗ «О государственной гражданской службе Российской Федерации» уведомляю о том, что я намерен(а) выполнять иную    оплачиваемую   работу с «_____» _____________ 20___ года в качестве</w:t>
      </w:r>
    </w:p>
    <w:tbl>
      <w:tblPr>
        <w:tblW w:w="97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1"/>
      </w:tblGrid>
      <w:tr>
        <w:trPr/>
        <w:tc>
          <w:tcPr>
            <w:tcW w:w="970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0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(указываются должность, должностные обязанности,</w:t>
            </w:r>
          </w:p>
        </w:tc>
      </w:tr>
      <w:tr>
        <w:trPr/>
        <w:tc>
          <w:tcPr>
            <w:tcW w:w="970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0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общие сведения об иной оплачиваемой работе (наименование, место нахождения</w:t>
            </w:r>
          </w:p>
        </w:tc>
      </w:tr>
      <w:tr>
        <w:trPr/>
        <w:tc>
          <w:tcPr>
            <w:tcW w:w="9701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01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юридического лица, предполагаемые сроки осуществления работы)</w:t>
            </w:r>
          </w:p>
        </w:tc>
      </w:tr>
    </w:tbl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конфликта интересов.</w:t>
      </w:r>
    </w:p>
    <w:p>
      <w:pPr>
        <w:pStyle w:val="Normal"/>
        <w:shd w:fill="FFFFFF"/>
        <w:bidi w:val="0"/>
        <w:ind w:firstLine="72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   выполнении   указанной   работы  обязуюсь  соблюдать  требования, предусмотренные статьями 17, 18 Федерального закона от 27 июля 2004 года № 79-ФЗ «О государственной гражданской службе Российской Федерации».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2544"/>
        <w:gridCol w:w="3924"/>
      </w:tblGrid>
      <w:tr>
        <w:trPr/>
        <w:tc>
          <w:tcPr>
            <w:tcW w:w="323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4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233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254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2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(подпись, Ф.И.О.)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742" w:right="682" w:gutter="0" w:header="720" w:top="1134" w:footer="720" w:bottom="77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hd w:fill="FFFFFF"/>
        <w:bidi w:val="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*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уведомления государственными гражданскими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служащими Краснодарского края, замещающими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должности государственной гражданской службы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в Контрольно-счетной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палате Краснодарского края, председателя </w:t>
      </w:r>
    </w:p>
    <w:p>
      <w:pPr>
        <w:pStyle w:val="Normal"/>
        <w:shd w:fill="FFFFFF"/>
        <w:bidi w:val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Краснодарского края </w:t>
      </w:r>
    </w:p>
    <w:p>
      <w:pPr>
        <w:pStyle w:val="Normal"/>
        <w:shd w:fill="FFFFFF"/>
        <w:bidi w:val="0"/>
        <w:ind w:firstLine="709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о выполнении иной оплачиваемой работы</w:t>
      </w:r>
    </w:p>
    <w:p>
      <w:pPr>
        <w:pStyle w:val="Normal"/>
        <w:shd w:fill="FFFFFF"/>
        <w:bidi w:val="0"/>
        <w:ind w:firstLine="709" w:left="0" w:right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firstLine="709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>
      <w:pPr>
        <w:pStyle w:val="Normal"/>
        <w:shd w:fill="FFFFFF"/>
        <w:bidi w:val="0"/>
        <w:ind w:firstLine="709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уведомлений о намерении выполнять иную оплачиваемую работу</w:t>
      </w:r>
    </w:p>
    <w:p>
      <w:pPr>
        <w:pStyle w:val="Normal"/>
        <w:shd w:fill="FFFFFF"/>
        <w:bidi w:val="0"/>
        <w:ind w:firstLine="709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753"/>
        <w:gridCol w:w="3231"/>
        <w:gridCol w:w="1624"/>
        <w:gridCol w:w="2680"/>
        <w:gridCol w:w="2957"/>
        <w:gridCol w:w="1750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Ф.И.О. гражданского служащего, представившего уведомление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Должность гражданского служащего, представившего уведомление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Ф.И.О. гражданского служащего, принявшего уведомление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Подпись гражданского служащего, принявшего уведомление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ind w:firstLine="709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orient="landscape" w:w="16838" w:h="11906"/>
      <w:pgMar w:left="1134" w:right="1099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0"/>
      <w:rPr>
        <w:rFonts w:ascii="Times New Roman" w:hAnsi="Times New Roman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0"/>
      <w:rPr>
        <w:rFonts w:ascii="Times New Roman" w:hAnsi="Times New Roman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0"/>
      <w:rPr>
        <w:rFonts w:ascii="Times New Roman" w:hAnsi="Times New Roman"/>
      </w:rPr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0"/>
      <w:rPr>
        <w:rFonts w:ascii="Times New Roman" w:hAnsi="Times New Roman"/>
      </w:rPr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>
        <w:rFonts w:ascii="Times New Roman" w:hAnsi="Times New Roman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jc w:val="center"/>
      <w:rPr>
        <w:rFonts w:ascii="Times New Roman" w:hAnsi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bidi w:val="0"/>
      <w:ind w:hanging="0" w:left="0" w:right="0"/>
      <w:rPr>
        <w:rFonts w:ascii="Times New Roman" w:hAnsi="Times New Roman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>
        <w:rFonts w:ascii="Times New Roman" w:hAnsi="Times New Roman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jc w:val="center"/>
      <w:rPr>
        <w:rFonts w:ascii="Times New Roman" w:hAnsi="Times New Roman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bidi w:val="0"/>
      <w:ind w:hanging="0" w:left="0" w:right="0"/>
      <w:rPr>
        <w:rFonts w:ascii="Times New Roman" w:hAnsi="Times New Roman"/>
      </w:rPr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ru-RU" w:bidi="ar-SA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</w:pPr>
    <w:rPr>
      <w:rFonts w:ascii="Calibri" w:hAnsi="Calibri" w:cs="Calibri"/>
      <w:sz w:val="22"/>
      <w:szCs w:val="22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210045" TargetMode="External"/><Relationship Id="rId3" Type="http://schemas.openxmlformats.org/officeDocument/2006/relationships/hyperlink" Target="https://login.consultant.ru/link/?req=doc&amp;base=LAW&amp;n=221593&amp;dst=10012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5</Pages>
  <Words>583</Words>
  <Characters>4330</Characters>
  <CharactersWithSpaces>4859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2019-06-07T14:36:00Z</dcterms:created>
  <dc:creator>Иващенко</dc:creator>
  <dc:description/>
  <dc:language>ru-RU</dc:language>
  <cp:lastModifiedBy/>
  <cp:lastPrinted>2024-08-16T11:03:00Z</cp:lastPrinted>
  <dcterms:modified xsi:type="dcterms:W3CDTF">2024-08-16T11:03:00Z</dcterms:modified>
  <cp:revision>11</cp:revision>
  <dc:subject>ScanWizard</dc:subject>
  <dc:title>Image Files Converted to 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Мусатов</vt:lpwstr>
  </property>
</Properties>
</file>