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Обзор обращений граждан, поступивших в Контрольно-счетную палату Краснодарского края в 2025 году, и обобщённая информация о результатах их рассмотрения</w:t>
      </w:r>
    </w:p>
    <w:p w14:paraId="02000000">
      <w:pPr>
        <w:widowControl w:val="1"/>
        <w:spacing w:after="0"/>
        <w:ind w:firstLine="709"/>
        <w:jc w:val="center"/>
        <w:rPr>
          <w:rFonts w:ascii="Times New Roman" w:hAnsi="Times New Roman"/>
          <w:b w:val="1"/>
          <w:sz w:val="32"/>
        </w:rPr>
      </w:pPr>
    </w:p>
    <w:p w14:paraId="0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Контрольно-счетной палате Краснодарского края (далее </w:t>
      </w:r>
      <w:r>
        <w:rPr>
          <w:rFonts w:ascii="XO Thames" w:hAnsi="XO Thames"/>
          <w:spacing w:val="0"/>
          <w:sz w:val="28"/>
        </w:rPr>
        <w:t>– Палата)</w:t>
      </w:r>
      <w:r>
        <w:rPr>
          <w:rFonts w:ascii="Times New Roman" w:hAnsi="Times New Roman"/>
          <w:sz w:val="28"/>
        </w:rPr>
        <w:t xml:space="preserve"> работа с обращениями гражда</w:t>
      </w:r>
      <w:r>
        <w:rPr>
          <w:rFonts w:ascii="Times New Roman" w:hAnsi="Times New Roman"/>
          <w:sz w:val="28"/>
        </w:rPr>
        <w:t xml:space="preserve">н, организаций осуществляется в </w:t>
      </w:r>
      <w:r>
        <w:rPr>
          <w:rFonts w:ascii="Times New Roman" w:hAnsi="Times New Roman"/>
          <w:sz w:val="28"/>
        </w:rPr>
        <w:t>соответствии с положениями Федерального закона от 02.05.2006 № 59-ФЗ «О порядке рассмотрения обращени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гр</w:t>
      </w:r>
      <w:r>
        <w:rPr>
          <w:rFonts w:ascii="Times New Roman" w:hAnsi="Times New Roman"/>
          <w:sz w:val="28"/>
        </w:rPr>
        <w:t xml:space="preserve">аждан Российской Федерации» и </w:t>
      </w:r>
      <w:r>
        <w:rPr>
          <w:rFonts w:ascii="Times New Roman" w:hAnsi="Times New Roman"/>
          <w:sz w:val="28"/>
        </w:rPr>
        <w:t>находится на особом контроле у руководства Палаты.</w:t>
      </w:r>
    </w:p>
    <w:p w14:paraId="0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в Палату поступило 88 обращений граждан,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итогам</w:t>
      </w:r>
      <w:r>
        <w:rPr>
          <w:rFonts w:ascii="Times New Roman" w:hAnsi="Times New Roman"/>
          <w:sz w:val="28"/>
        </w:rPr>
        <w:t xml:space="preserve"> рассмотрения которых заявителям своевременно направлены ответы.</w:t>
      </w:r>
    </w:p>
    <w:p w14:paraId="0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Тематика обращений была связана, главным образом, с эффективностью расходования средств местных бюджетов на</w:t>
      </w:r>
      <w:r>
        <w:rPr>
          <w:rFonts w:ascii="Times New Roman" w:hAnsi="Times New Roman"/>
          <w:sz w:val="28"/>
        </w:rPr>
        <w:t xml:space="preserve"> комплексное благоустройство территорий и ремонта подъездных дорог, в</w:t>
      </w:r>
      <w:r>
        <w:rPr>
          <w:rFonts w:ascii="Times New Roman" w:hAnsi="Times New Roman"/>
          <w:sz w:val="28"/>
        </w:rPr>
        <w:t xml:space="preserve">опросами социального обеспечения граждан, </w:t>
      </w:r>
      <w:r>
        <w:rPr>
          <w:rFonts w:ascii="Times New Roman" w:hAnsi="Times New Roman"/>
          <w:sz w:val="28"/>
        </w:rPr>
        <w:t>а также с соблюдением законодательства в части закупок (44-ФЗ).</w:t>
      </w:r>
    </w:p>
    <w:p w14:paraId="06000000">
      <w:pPr>
        <w:pStyle w:val="Style_1"/>
        <w:rPr>
          <w:rFonts w:ascii="Times New Roman" w:hAnsi="Times New Roman"/>
          <w:sz w:val="28"/>
        </w:rPr>
      </w:pPr>
    </w:p>
    <w:p w14:paraId="07000000">
      <w:pPr>
        <w:pStyle w:val="Style_1"/>
        <w:rPr>
          <w:rFonts w:ascii="Times New Roman" w:hAnsi="Times New Roman"/>
          <w:sz w:val="28"/>
        </w:rPr>
      </w:pPr>
    </w:p>
    <w:p w14:paraId="08000000">
      <w:pPr>
        <w:pStyle w:val="Style_1"/>
        <w:rPr>
          <w:rFonts w:ascii="Times New Roman" w:hAnsi="Times New Roman"/>
          <w:sz w:val="28"/>
        </w:rPr>
      </w:pPr>
    </w:p>
    <w:p w14:paraId="09000000">
      <w:pPr>
        <w:pStyle w:val="Style_1"/>
        <w:rPr>
          <w:rFonts w:ascii="Times New Roman" w:hAnsi="Times New Roman"/>
          <w:sz w:val="28"/>
        </w:rPr>
      </w:pPr>
    </w:p>
    <w:p w14:paraId="0A000000">
      <w:pPr>
        <w:pStyle w:val="Style_1"/>
        <w:rPr>
          <w:rFonts w:ascii="Times New Roman" w:hAnsi="Times New Roman"/>
          <w:sz w:val="28"/>
        </w:rPr>
      </w:pPr>
    </w:p>
    <w:p w14:paraId="0B000000">
      <w:pPr>
        <w:pStyle w:val="Style_1"/>
        <w:rPr>
          <w:rFonts w:ascii="Times New Roman" w:hAnsi="Times New Roman"/>
          <w:sz w:val="28"/>
        </w:rPr>
      </w:pPr>
    </w:p>
    <w:p w14:paraId="0C000000">
      <w:pPr>
        <w:pStyle w:val="Style_1"/>
        <w:rPr>
          <w:rFonts w:ascii="Times New Roman" w:hAnsi="Times New Roman"/>
          <w:b w:val="0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2026-03-05T12:15:29Z</dcterms:created>
  <dcterms:modified xsi:type="dcterms:W3CDTF">2026-03-05T12:18:04Z</dcterms:modified>
</cp:coreProperties>
</file>