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BA" w:rsidRPr="00AC2DBA" w:rsidRDefault="00AC2DBA" w:rsidP="00EA4CEE">
      <w:pPr>
        <w:spacing w:after="0" w:line="240" w:lineRule="auto"/>
        <w:ind w:firstLine="709"/>
        <w:jc w:val="both"/>
        <w:rPr>
          <w:rFonts w:ascii="Times New Roman" w:hAnsi="Times New Roman"/>
          <w:color w:val="000000"/>
          <w:sz w:val="28"/>
          <w:szCs w:val="28"/>
        </w:rPr>
      </w:pPr>
      <w:r w:rsidRPr="00AC2DBA">
        <w:rPr>
          <w:rFonts w:ascii="Times New Roman" w:hAnsi="Times New Roman"/>
          <w:color w:val="000000"/>
          <w:sz w:val="28"/>
          <w:szCs w:val="28"/>
        </w:rPr>
        <w:t xml:space="preserve">Пункт </w:t>
      </w:r>
      <w:r w:rsidR="00C55E67">
        <w:rPr>
          <w:rFonts w:ascii="Times New Roman" w:hAnsi="Times New Roman"/>
          <w:color w:val="000000"/>
          <w:sz w:val="28"/>
          <w:szCs w:val="28"/>
        </w:rPr>
        <w:t>2.</w:t>
      </w:r>
      <w:r w:rsidR="002641B8">
        <w:rPr>
          <w:rFonts w:ascii="Times New Roman" w:hAnsi="Times New Roman"/>
          <w:color w:val="000000"/>
          <w:sz w:val="28"/>
          <w:szCs w:val="28"/>
        </w:rPr>
        <w:t>1</w:t>
      </w:r>
      <w:r w:rsidR="009350C2">
        <w:rPr>
          <w:rFonts w:ascii="Times New Roman" w:hAnsi="Times New Roman"/>
          <w:color w:val="000000"/>
          <w:sz w:val="28"/>
          <w:szCs w:val="28"/>
        </w:rPr>
        <w:t>8</w:t>
      </w:r>
    </w:p>
    <w:p w:rsidR="00AC2DBA" w:rsidRPr="00AC2DBA" w:rsidRDefault="00AC2DBA" w:rsidP="00EA4CEE">
      <w:pPr>
        <w:spacing w:after="0" w:line="240" w:lineRule="auto"/>
        <w:ind w:firstLine="709"/>
        <w:jc w:val="both"/>
        <w:rPr>
          <w:rFonts w:ascii="Times New Roman" w:hAnsi="Times New Roman"/>
          <w:color w:val="000000"/>
          <w:sz w:val="28"/>
          <w:szCs w:val="28"/>
        </w:rPr>
      </w:pPr>
    </w:p>
    <w:p w:rsidR="00AC2DBA" w:rsidRPr="00AC2DBA" w:rsidRDefault="00AC2DBA" w:rsidP="00EA4CEE">
      <w:pPr>
        <w:spacing w:after="0" w:line="240" w:lineRule="auto"/>
        <w:ind w:firstLine="709"/>
        <w:jc w:val="both"/>
        <w:rPr>
          <w:rFonts w:ascii="Times New Roman" w:hAnsi="Times New Roman"/>
          <w:color w:val="000000"/>
          <w:sz w:val="28"/>
          <w:szCs w:val="28"/>
        </w:rPr>
      </w:pPr>
      <w:r w:rsidRPr="00AC2DBA">
        <w:rPr>
          <w:rFonts w:ascii="Times New Roman" w:hAnsi="Times New Roman"/>
          <w:color w:val="000000"/>
          <w:sz w:val="28"/>
          <w:szCs w:val="28"/>
        </w:rPr>
        <w:t xml:space="preserve">Раздел </w:t>
      </w:r>
      <w:r w:rsidR="00C55E67">
        <w:rPr>
          <w:rFonts w:ascii="Times New Roman" w:hAnsi="Times New Roman"/>
          <w:color w:val="000000"/>
          <w:sz w:val="28"/>
          <w:szCs w:val="28"/>
        </w:rPr>
        <w:t>2</w:t>
      </w:r>
      <w:r w:rsidRPr="00AC2DBA">
        <w:rPr>
          <w:rFonts w:ascii="Times New Roman" w:hAnsi="Times New Roman"/>
          <w:color w:val="000000"/>
          <w:sz w:val="28"/>
          <w:szCs w:val="28"/>
        </w:rPr>
        <w:t xml:space="preserve">. </w:t>
      </w:r>
      <w:r w:rsidR="00C55E67">
        <w:rPr>
          <w:rFonts w:ascii="Times New Roman" w:hAnsi="Times New Roman"/>
          <w:color w:val="000000"/>
          <w:sz w:val="28"/>
          <w:szCs w:val="28"/>
        </w:rPr>
        <w:t xml:space="preserve">Экспертно-аналитические </w:t>
      </w:r>
      <w:r w:rsidRPr="00AC2DBA">
        <w:rPr>
          <w:rFonts w:ascii="Times New Roman" w:hAnsi="Times New Roman"/>
          <w:color w:val="000000"/>
          <w:sz w:val="28"/>
          <w:szCs w:val="28"/>
        </w:rPr>
        <w:t>мероприятия</w:t>
      </w:r>
    </w:p>
    <w:p w:rsidR="00AC2DBA" w:rsidRPr="00AC2DBA" w:rsidRDefault="00AC2DBA" w:rsidP="00EA4CEE">
      <w:pPr>
        <w:spacing w:after="0" w:line="240" w:lineRule="auto"/>
        <w:ind w:firstLine="709"/>
        <w:jc w:val="both"/>
        <w:rPr>
          <w:rFonts w:ascii="Times New Roman" w:hAnsi="Times New Roman"/>
          <w:color w:val="000000"/>
          <w:sz w:val="28"/>
          <w:szCs w:val="28"/>
        </w:rPr>
      </w:pPr>
    </w:p>
    <w:p w:rsidR="00AC2DBA" w:rsidRPr="00AC2DBA" w:rsidRDefault="00AC2DBA" w:rsidP="00EA4CEE">
      <w:pPr>
        <w:spacing w:after="0" w:line="240" w:lineRule="auto"/>
        <w:ind w:firstLine="709"/>
        <w:jc w:val="both"/>
        <w:rPr>
          <w:rFonts w:ascii="Times New Roman" w:hAnsi="Times New Roman"/>
          <w:color w:val="000000"/>
          <w:spacing w:val="13"/>
          <w:sz w:val="28"/>
          <w:szCs w:val="28"/>
          <w:shd w:val="clear" w:color="auto" w:fill="FFFFFF"/>
        </w:rPr>
      </w:pPr>
      <w:r w:rsidRPr="00AC2DBA">
        <w:rPr>
          <w:rFonts w:ascii="Times New Roman" w:hAnsi="Times New Roman"/>
          <w:color w:val="000000"/>
          <w:sz w:val="28"/>
          <w:szCs w:val="28"/>
        </w:rPr>
        <w:t xml:space="preserve">План работы Контрольно-счетной палаты Краснодарского края на 2021 год утвержден </w:t>
      </w:r>
      <w:r w:rsidRPr="00AC2DBA">
        <w:rPr>
          <w:rFonts w:ascii="Times New Roman" w:hAnsi="Times New Roman"/>
          <w:color w:val="000000"/>
          <w:spacing w:val="13"/>
          <w:sz w:val="28"/>
          <w:szCs w:val="28"/>
          <w:shd w:val="clear" w:color="auto" w:fill="FFFFFF"/>
        </w:rPr>
        <w:t>приказом председателя Контрольно-счетной палаты Краснодарского края от 28 декабря 2020 года № 85</w:t>
      </w:r>
    </w:p>
    <w:p w:rsidR="00AC2DBA" w:rsidRPr="00AC2DBA" w:rsidRDefault="00AC2DBA" w:rsidP="00EA4CEE">
      <w:pPr>
        <w:spacing w:after="0" w:line="240" w:lineRule="auto"/>
        <w:ind w:firstLine="709"/>
        <w:jc w:val="both"/>
        <w:rPr>
          <w:rFonts w:ascii="Times New Roman" w:hAnsi="Times New Roman"/>
          <w:color w:val="000000"/>
          <w:spacing w:val="13"/>
          <w:sz w:val="28"/>
          <w:szCs w:val="28"/>
          <w:shd w:val="clear" w:color="auto" w:fill="FFFFFF"/>
        </w:rPr>
      </w:pPr>
    </w:p>
    <w:p w:rsidR="00AC2DBA" w:rsidRPr="00AC2DBA" w:rsidRDefault="00AC2DBA" w:rsidP="00EA4CEE">
      <w:pPr>
        <w:spacing w:after="0" w:line="240" w:lineRule="auto"/>
        <w:ind w:firstLine="709"/>
        <w:jc w:val="both"/>
        <w:rPr>
          <w:rFonts w:ascii="Times New Roman" w:hAnsi="Times New Roman"/>
          <w:color w:val="000000"/>
          <w:spacing w:val="13"/>
          <w:sz w:val="28"/>
          <w:szCs w:val="28"/>
          <w:shd w:val="clear" w:color="auto" w:fill="FFFFFF"/>
        </w:rPr>
      </w:pPr>
      <w:r w:rsidRPr="00AC2DBA">
        <w:rPr>
          <w:rFonts w:ascii="Times New Roman" w:hAnsi="Times New Roman"/>
          <w:color w:val="000000"/>
          <w:spacing w:val="13"/>
          <w:sz w:val="28"/>
          <w:szCs w:val="28"/>
          <w:shd w:val="clear" w:color="auto" w:fill="FFFFFF"/>
        </w:rPr>
        <w:t>Наименование мероприятия:</w:t>
      </w:r>
    </w:p>
    <w:p w:rsidR="00AC2DBA" w:rsidRPr="00AC2DBA" w:rsidRDefault="00AC2DBA" w:rsidP="00EA4CEE">
      <w:pPr>
        <w:spacing w:after="0" w:line="240" w:lineRule="auto"/>
        <w:ind w:firstLine="709"/>
        <w:jc w:val="both"/>
        <w:rPr>
          <w:rFonts w:ascii="Times New Roman" w:hAnsi="Times New Roman"/>
          <w:color w:val="000000"/>
          <w:spacing w:val="13"/>
          <w:sz w:val="28"/>
          <w:szCs w:val="28"/>
          <w:shd w:val="clear" w:color="auto" w:fill="FFFFFF"/>
        </w:rPr>
      </w:pPr>
    </w:p>
    <w:p w:rsidR="00B10621" w:rsidRDefault="009350C2" w:rsidP="00EA4CEE">
      <w:pPr>
        <w:spacing w:after="0" w:line="240" w:lineRule="auto"/>
        <w:ind w:firstLine="709"/>
        <w:jc w:val="both"/>
        <w:rPr>
          <w:rFonts w:ascii="Times New Roman" w:hAnsi="Times New Roman"/>
          <w:sz w:val="28"/>
          <w:szCs w:val="28"/>
        </w:rPr>
      </w:pPr>
      <w:r w:rsidRPr="009350C2">
        <w:rPr>
          <w:rFonts w:ascii="Times New Roman" w:hAnsi="Times New Roman"/>
          <w:sz w:val="28"/>
          <w:szCs w:val="28"/>
        </w:rPr>
        <w:t>Проведение экспертно-аналитических мероприятий на основании обращений (поручений) прокуратуры Краснодарского края, СУ СК РФ по Краснодарскому краю, Управления ФСБ России по Краснодарскому краю, ГУ МВД РФ по Краснодарскому краю, депутатских запросов, обращений иных государственных органов, граждан и организаций</w:t>
      </w:r>
    </w:p>
    <w:p w:rsidR="009350C2" w:rsidRPr="009350C2" w:rsidRDefault="009350C2" w:rsidP="00EA4CEE">
      <w:pPr>
        <w:spacing w:after="0" w:line="240" w:lineRule="auto"/>
        <w:ind w:firstLine="709"/>
        <w:jc w:val="both"/>
        <w:rPr>
          <w:rFonts w:ascii="Times New Roman" w:hAnsi="Times New Roman"/>
          <w:color w:val="000000"/>
          <w:sz w:val="28"/>
          <w:szCs w:val="28"/>
        </w:rPr>
      </w:pPr>
    </w:p>
    <w:p w:rsidR="00AC2DBA" w:rsidRDefault="00AC2DBA" w:rsidP="00EA4CEE">
      <w:pPr>
        <w:spacing w:after="0" w:line="240" w:lineRule="auto"/>
        <w:ind w:firstLine="709"/>
        <w:jc w:val="both"/>
        <w:rPr>
          <w:rFonts w:ascii="Times New Roman" w:hAnsi="Times New Roman"/>
          <w:color w:val="000000"/>
          <w:sz w:val="28"/>
          <w:szCs w:val="28"/>
        </w:rPr>
      </w:pPr>
      <w:r w:rsidRPr="004F2FE6">
        <w:rPr>
          <w:rFonts w:ascii="Times New Roman" w:hAnsi="Times New Roman"/>
          <w:color w:val="000000"/>
          <w:sz w:val="28"/>
          <w:szCs w:val="28"/>
        </w:rPr>
        <w:t>Объекты контроля:</w:t>
      </w:r>
    </w:p>
    <w:p w:rsidR="00C52B94" w:rsidRPr="004F2FE6" w:rsidRDefault="00C52B94" w:rsidP="00EA4CEE">
      <w:pPr>
        <w:spacing w:after="0" w:line="240" w:lineRule="auto"/>
        <w:ind w:firstLine="709"/>
        <w:jc w:val="both"/>
        <w:rPr>
          <w:rFonts w:ascii="Times New Roman" w:hAnsi="Times New Roman"/>
          <w:color w:val="000000"/>
          <w:sz w:val="28"/>
          <w:szCs w:val="28"/>
        </w:rPr>
      </w:pPr>
    </w:p>
    <w:p w:rsidR="002431A7" w:rsidRPr="005D4CF6" w:rsidRDefault="002431A7" w:rsidP="002431A7">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z w:val="28"/>
          <w:szCs w:val="28"/>
        </w:rPr>
        <w:t xml:space="preserve">- </w:t>
      </w:r>
      <w:r w:rsidRPr="005D4CF6">
        <w:rPr>
          <w:rFonts w:ascii="Times New Roman" w:hAnsi="Times New Roman"/>
          <w:sz w:val="28"/>
          <w:szCs w:val="28"/>
        </w:rPr>
        <w:t>министерство сельского хозяйства и перерабатывающей промышленности Краснодарского края</w:t>
      </w:r>
      <w:r w:rsidRPr="005D4CF6">
        <w:rPr>
          <w:rFonts w:ascii="Times New Roman" w:hAnsi="Times New Roman"/>
          <w:spacing w:val="-4"/>
          <w:sz w:val="28"/>
          <w:szCs w:val="28"/>
        </w:rPr>
        <w:t>;</w:t>
      </w:r>
    </w:p>
    <w:p w:rsidR="002431A7" w:rsidRPr="005D4CF6" w:rsidRDefault="002431A7" w:rsidP="002431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D4CF6">
        <w:rPr>
          <w:rFonts w:ascii="Times New Roman" w:hAnsi="Times New Roman"/>
          <w:sz w:val="28"/>
          <w:szCs w:val="28"/>
        </w:rPr>
        <w:t>министерство транспорта и дорожного хозяйства Краснодарского края;</w:t>
      </w:r>
    </w:p>
    <w:p w:rsidR="00471F7C" w:rsidRDefault="002431A7" w:rsidP="002431A7">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 </w:t>
      </w:r>
      <w:r w:rsidRPr="005D4CF6">
        <w:rPr>
          <w:rFonts w:ascii="Times New Roman" w:hAnsi="Times New Roman"/>
          <w:sz w:val="28"/>
          <w:szCs w:val="28"/>
        </w:rPr>
        <w:t>министерство курортов, туризма и олимпийского наследия Краснодарского края;</w:t>
      </w:r>
      <w:r w:rsidRPr="005D4CF6">
        <w:rPr>
          <w:rFonts w:ascii="Times New Roman" w:hAnsi="Times New Roman"/>
          <w:sz w:val="28"/>
          <w:szCs w:val="28"/>
          <w:lang w:eastAsia="ar-SA"/>
        </w:rPr>
        <w:t xml:space="preserve"> </w:t>
      </w:r>
    </w:p>
    <w:p w:rsidR="002431A7" w:rsidRPr="005D4CF6" w:rsidRDefault="00471F7C" w:rsidP="002431A7">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д</w:t>
      </w:r>
      <w:r w:rsidR="002431A7" w:rsidRPr="005D4CF6">
        <w:rPr>
          <w:rFonts w:ascii="Times New Roman" w:hAnsi="Times New Roman"/>
          <w:sz w:val="28"/>
          <w:szCs w:val="28"/>
          <w:lang w:eastAsia="ar-SA"/>
        </w:rPr>
        <w:t>епартамент промышленной политики Краснодарского края;</w:t>
      </w:r>
    </w:p>
    <w:p w:rsidR="002431A7" w:rsidRPr="005D4CF6" w:rsidRDefault="002431A7" w:rsidP="002431A7">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z w:val="28"/>
          <w:szCs w:val="28"/>
          <w:lang w:eastAsia="ar-SA"/>
        </w:rPr>
        <w:t xml:space="preserve">- </w:t>
      </w:r>
      <w:r w:rsidRPr="005D4CF6">
        <w:rPr>
          <w:rFonts w:ascii="Times New Roman" w:hAnsi="Times New Roman"/>
          <w:sz w:val="28"/>
          <w:szCs w:val="28"/>
          <w:lang w:eastAsia="ar-SA"/>
        </w:rPr>
        <w:t xml:space="preserve">департамент </w:t>
      </w:r>
      <w:r w:rsidRPr="005D4CF6">
        <w:rPr>
          <w:rFonts w:ascii="Times New Roman" w:hAnsi="Times New Roman"/>
          <w:spacing w:val="-4"/>
          <w:sz w:val="28"/>
          <w:szCs w:val="28"/>
        </w:rPr>
        <w:t>ветеринарии Краснодарского края;</w:t>
      </w:r>
    </w:p>
    <w:p w:rsidR="002431A7" w:rsidRPr="005D4CF6" w:rsidRDefault="002431A7" w:rsidP="002431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D4CF6">
        <w:rPr>
          <w:rFonts w:ascii="Times New Roman" w:hAnsi="Times New Roman"/>
          <w:sz w:val="28"/>
          <w:szCs w:val="28"/>
        </w:rPr>
        <w:t>департамент инвестиций и развития малого и среднего предпринимательства Краснодарского края</w:t>
      </w:r>
      <w:r>
        <w:rPr>
          <w:rFonts w:ascii="Times New Roman" w:hAnsi="Times New Roman"/>
          <w:sz w:val="28"/>
          <w:szCs w:val="28"/>
        </w:rPr>
        <w:t>;</w:t>
      </w:r>
    </w:p>
    <w:p w:rsidR="002431A7" w:rsidRPr="005D4CF6" w:rsidRDefault="002431A7" w:rsidP="002431A7">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 </w:t>
      </w:r>
      <w:r w:rsidRPr="005D4CF6">
        <w:rPr>
          <w:rFonts w:ascii="Times New Roman" w:hAnsi="Times New Roman"/>
          <w:spacing w:val="-4"/>
          <w:sz w:val="28"/>
          <w:szCs w:val="28"/>
        </w:rPr>
        <w:t>администрации МО Краснодарского края</w:t>
      </w:r>
      <w:r>
        <w:rPr>
          <w:rFonts w:ascii="Times New Roman" w:hAnsi="Times New Roman"/>
          <w:spacing w:val="-4"/>
          <w:sz w:val="28"/>
          <w:szCs w:val="28"/>
        </w:rPr>
        <w:t>;</w:t>
      </w:r>
    </w:p>
    <w:p w:rsidR="009C6F59" w:rsidRDefault="002431A7" w:rsidP="002431A7">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5D4CF6">
        <w:rPr>
          <w:rFonts w:ascii="Times New Roman" w:hAnsi="Times New Roman"/>
          <w:sz w:val="28"/>
          <w:szCs w:val="28"/>
        </w:rPr>
        <w:t>министерство природных ресурсов Краснодарского края</w:t>
      </w:r>
      <w:r>
        <w:rPr>
          <w:rFonts w:ascii="Times New Roman" w:hAnsi="Times New Roman"/>
          <w:sz w:val="28"/>
          <w:szCs w:val="28"/>
        </w:rPr>
        <w:t>.</w:t>
      </w:r>
    </w:p>
    <w:sectPr w:rsidR="009C6F59" w:rsidSect="00643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2DBA"/>
    <w:rsid w:val="00017926"/>
    <w:rsid w:val="000D27BF"/>
    <w:rsid w:val="000F2DCE"/>
    <w:rsid w:val="001159DD"/>
    <w:rsid w:val="001C1A7B"/>
    <w:rsid w:val="002431A7"/>
    <w:rsid w:val="002641B8"/>
    <w:rsid w:val="00306138"/>
    <w:rsid w:val="00352250"/>
    <w:rsid w:val="003B6747"/>
    <w:rsid w:val="00454181"/>
    <w:rsid w:val="00456EB9"/>
    <w:rsid w:val="00471F7C"/>
    <w:rsid w:val="004834A0"/>
    <w:rsid w:val="004C3A7A"/>
    <w:rsid w:val="004F2FE6"/>
    <w:rsid w:val="00643030"/>
    <w:rsid w:val="006D3EA0"/>
    <w:rsid w:val="00731341"/>
    <w:rsid w:val="00740745"/>
    <w:rsid w:val="00924C8D"/>
    <w:rsid w:val="009350C2"/>
    <w:rsid w:val="009C6F59"/>
    <w:rsid w:val="009C739C"/>
    <w:rsid w:val="00A474FC"/>
    <w:rsid w:val="00A81500"/>
    <w:rsid w:val="00AA6069"/>
    <w:rsid w:val="00AC2DBA"/>
    <w:rsid w:val="00B10621"/>
    <w:rsid w:val="00B24613"/>
    <w:rsid w:val="00BF0126"/>
    <w:rsid w:val="00C14CE3"/>
    <w:rsid w:val="00C52B94"/>
    <w:rsid w:val="00C55E67"/>
    <w:rsid w:val="00CD1292"/>
    <w:rsid w:val="00E003C4"/>
    <w:rsid w:val="00E94341"/>
    <w:rsid w:val="00EA4CEE"/>
    <w:rsid w:val="00F23318"/>
    <w:rsid w:val="00F43B98"/>
    <w:rsid w:val="00F73FF7"/>
    <w:rsid w:val="00FB3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D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dc:creator>
  <cp:lastModifiedBy>Глебова</cp:lastModifiedBy>
  <cp:revision>21</cp:revision>
  <dcterms:created xsi:type="dcterms:W3CDTF">2021-07-12T06:15:00Z</dcterms:created>
  <dcterms:modified xsi:type="dcterms:W3CDTF">2021-07-13T13:17:00Z</dcterms:modified>
</cp:coreProperties>
</file>