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>Пункт 1.</w:t>
      </w:r>
      <w:r w:rsidR="00472AA3">
        <w:rPr>
          <w:rFonts w:ascii="Times New Roman" w:hAnsi="Times New Roman"/>
          <w:color w:val="000000"/>
          <w:sz w:val="28"/>
          <w:szCs w:val="28"/>
        </w:rPr>
        <w:t>8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>Раздел 1. Контрольные мероприятия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 xml:space="preserve">План работы Контрольно-счетной палаты Краснодарского края на 2021 год утвержден </w:t>
      </w:r>
      <w:r w:rsidRPr="00AC2DBA"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  <w:t>приказом председателя Контрольно-счетной палаты Краснодарского края от 28 декабря 2020 года № 85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  <w:r w:rsidRPr="00AC2DBA"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  <w:t>Наименование мероприятия: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</w:p>
    <w:p w:rsidR="001C1A7B" w:rsidRDefault="00472AA3" w:rsidP="00472A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AA3">
        <w:rPr>
          <w:rFonts w:ascii="Times New Roman" w:hAnsi="Times New Roman"/>
          <w:sz w:val="28"/>
          <w:szCs w:val="28"/>
        </w:rPr>
        <w:t>Параллельное контрольное мероприятие «Оценка мер по обеспечению доступности первичной медико-санитарной помощи за 2018-2020 годы и истекший период 2021 года» (со Счетной палатой Российской Федерации)</w:t>
      </w:r>
    </w:p>
    <w:p w:rsidR="00472AA3" w:rsidRPr="00472AA3" w:rsidRDefault="00472AA3" w:rsidP="00472A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>Объекты контроля:</w:t>
      </w:r>
    </w:p>
    <w:p w:rsidR="009C6F59" w:rsidRDefault="009C6F59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2AA3" w:rsidRPr="00472AA3" w:rsidRDefault="00AC2DBA" w:rsidP="00472A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AA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72AA3" w:rsidRPr="00472AA3">
        <w:rPr>
          <w:rFonts w:ascii="Times New Roman" w:hAnsi="Times New Roman"/>
          <w:sz w:val="28"/>
          <w:szCs w:val="28"/>
        </w:rPr>
        <w:t>Министерство здравоохранения Краснодарского края;</w:t>
      </w:r>
    </w:p>
    <w:p w:rsidR="00AC2DBA" w:rsidRPr="00472AA3" w:rsidRDefault="00472AA3" w:rsidP="00472A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AA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г</w:t>
      </w:r>
      <w:r w:rsidRPr="00472AA3">
        <w:rPr>
          <w:rFonts w:ascii="Times New Roman" w:hAnsi="Times New Roman"/>
          <w:sz w:val="28"/>
          <w:szCs w:val="28"/>
        </w:rPr>
        <w:t>осударственные бюджетные учреждения здравоохранения министерства здравоохранения Краснодарского края (выборочно)</w:t>
      </w:r>
      <w:r>
        <w:rPr>
          <w:rFonts w:ascii="Times New Roman" w:hAnsi="Times New Roman"/>
          <w:sz w:val="28"/>
          <w:szCs w:val="28"/>
        </w:rPr>
        <w:t>.</w:t>
      </w:r>
    </w:p>
    <w:sectPr w:rsidR="00AC2DBA" w:rsidRPr="00472AA3" w:rsidSect="0064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DBA"/>
    <w:rsid w:val="001C1A7B"/>
    <w:rsid w:val="003B6747"/>
    <w:rsid w:val="00472AA3"/>
    <w:rsid w:val="00643030"/>
    <w:rsid w:val="009C6F59"/>
    <w:rsid w:val="009C739C"/>
    <w:rsid w:val="00AC2DBA"/>
    <w:rsid w:val="00C14CE3"/>
    <w:rsid w:val="00CD1292"/>
    <w:rsid w:val="00DD5258"/>
    <w:rsid w:val="00EA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</dc:creator>
  <cp:lastModifiedBy>Глебова</cp:lastModifiedBy>
  <cp:revision>6</cp:revision>
  <dcterms:created xsi:type="dcterms:W3CDTF">2021-07-12T06:15:00Z</dcterms:created>
  <dcterms:modified xsi:type="dcterms:W3CDTF">2021-07-12T06:59:00Z</dcterms:modified>
</cp:coreProperties>
</file>