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>Пункт 1.</w:t>
      </w:r>
      <w:r w:rsidR="009C739C">
        <w:rPr>
          <w:rFonts w:ascii="Times New Roman" w:hAnsi="Times New Roman"/>
          <w:color w:val="000000"/>
          <w:sz w:val="28"/>
          <w:szCs w:val="28"/>
        </w:rPr>
        <w:t>7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>Раздел 1. Контрольные мероприятия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 xml:space="preserve">План работы Контрольно-счетной палаты Краснодарского края на 2021 год утвержден </w:t>
      </w:r>
      <w:r w:rsidRPr="00AC2DBA"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  <w:t>приказом председателя Контрольно-счетной палаты Краснодарского края от 28 декабря 2020 года № 85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r w:rsidRPr="00AC2DBA"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  <w:t>Наименование мероприятия: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</w:p>
    <w:p w:rsidR="00EA4CEE" w:rsidRDefault="001C1A7B" w:rsidP="00EA4C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A7B">
        <w:rPr>
          <w:rFonts w:ascii="Times New Roman" w:hAnsi="Times New Roman"/>
          <w:sz w:val="28"/>
          <w:szCs w:val="28"/>
        </w:rPr>
        <w:t>Проверка планирования, эффективности и целевого расходования сре</w:t>
      </w:r>
      <w:proofErr w:type="gramStart"/>
      <w:r w:rsidRPr="001C1A7B">
        <w:rPr>
          <w:rFonts w:ascii="Times New Roman" w:hAnsi="Times New Roman"/>
          <w:sz w:val="28"/>
          <w:szCs w:val="28"/>
        </w:rPr>
        <w:t>дств кр</w:t>
      </w:r>
      <w:proofErr w:type="gramEnd"/>
      <w:r w:rsidRPr="001C1A7B">
        <w:rPr>
          <w:rFonts w:ascii="Times New Roman" w:hAnsi="Times New Roman"/>
          <w:sz w:val="28"/>
          <w:szCs w:val="28"/>
        </w:rPr>
        <w:t>аевого бюджета на реализацию регионального проекта «Комплексная система обращения с твердыми коммунальными отходами на территории Краснодарского края» в рамках мероприятия, предусмотренного п. 1.3 подпрограммы «Обращение с твердыми коммунальными отходами на территории Краснодарского края» государственной программы Краснодарского края «Развитие жилищно-коммунального хозяйства» за 2020 год</w:t>
      </w:r>
    </w:p>
    <w:p w:rsidR="001C1A7B" w:rsidRPr="001C1A7B" w:rsidRDefault="001C1A7B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>Объекты контроля:</w:t>
      </w:r>
    </w:p>
    <w:p w:rsidR="009C6F59" w:rsidRDefault="009C6F59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EA4CEE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C1A7B" w:rsidRPr="001C1A7B">
        <w:rPr>
          <w:rFonts w:ascii="Times New Roman" w:hAnsi="Times New Roman"/>
          <w:sz w:val="28"/>
          <w:szCs w:val="28"/>
        </w:rPr>
        <w:t>Министерство ТЭК и ЖКХ Краснодарского края</w:t>
      </w:r>
      <w:r w:rsidR="001C1A7B" w:rsidRPr="00EA4CEE">
        <w:rPr>
          <w:rFonts w:ascii="Times New Roman" w:hAnsi="Times New Roman"/>
          <w:sz w:val="28"/>
          <w:szCs w:val="28"/>
        </w:rPr>
        <w:t xml:space="preserve"> </w:t>
      </w:r>
    </w:p>
    <w:sectPr w:rsidR="00AC2DBA" w:rsidRPr="00EA4CEE" w:rsidSect="0064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DBA"/>
    <w:rsid w:val="001C1A7B"/>
    <w:rsid w:val="003B6747"/>
    <w:rsid w:val="00643030"/>
    <w:rsid w:val="009C6F59"/>
    <w:rsid w:val="009C739C"/>
    <w:rsid w:val="00AC2DBA"/>
    <w:rsid w:val="00C14CE3"/>
    <w:rsid w:val="00CD1292"/>
    <w:rsid w:val="00EA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</dc:creator>
  <cp:lastModifiedBy>Глебова</cp:lastModifiedBy>
  <cp:revision>5</cp:revision>
  <dcterms:created xsi:type="dcterms:W3CDTF">2021-07-12T06:15:00Z</dcterms:created>
  <dcterms:modified xsi:type="dcterms:W3CDTF">2021-07-12T06:50:00Z</dcterms:modified>
</cp:coreProperties>
</file>